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9C0" w:rsidRPr="008918FB" w:rsidRDefault="002419C0" w:rsidP="008918FB">
      <w:pPr>
        <w:spacing w:after="0" w:line="240" w:lineRule="auto"/>
        <w:contextualSpacing/>
        <w:jc w:val="center"/>
        <w:outlineLvl w:val="0"/>
        <w:rPr>
          <w:rFonts w:ascii="Times New Roman" w:hAnsi="Times New Roman"/>
          <w:b/>
          <w:bCs/>
          <w:sz w:val="20"/>
          <w:szCs w:val="20"/>
          <w:lang w:eastAsia="tr-TR"/>
        </w:rPr>
      </w:pPr>
      <w:r w:rsidRPr="008918FB">
        <w:rPr>
          <w:rFonts w:ascii="Times New Roman" w:eastAsia="SimSun" w:hAnsi="Times New Roman"/>
          <w:b/>
          <w:bCs/>
          <w:color w:val="000000" w:themeColor="text1"/>
          <w:kern w:val="3"/>
          <w:sz w:val="20"/>
          <w:szCs w:val="20"/>
          <w:lang w:eastAsia="tr-TR" w:bidi="hi-IN"/>
        </w:rPr>
        <w:t xml:space="preserve">SAPANCA BELEDİYESİ HİZMET SINIRLARI İÇERİSİNDE SIFIR ATIK KAPSAMINDA GERİ DÖNÜŞÜM </w:t>
      </w:r>
      <w:r w:rsidR="003A4314" w:rsidRPr="008918FB">
        <w:rPr>
          <w:rFonts w:ascii="Times New Roman" w:eastAsia="SimSun" w:hAnsi="Times New Roman"/>
          <w:b/>
          <w:bCs/>
          <w:color w:val="000000" w:themeColor="text1"/>
          <w:kern w:val="3"/>
          <w:sz w:val="20"/>
          <w:szCs w:val="20"/>
          <w:lang w:eastAsia="tr-TR" w:bidi="hi-IN"/>
        </w:rPr>
        <w:t>KUTUSU</w:t>
      </w:r>
      <w:r w:rsidRPr="008918FB">
        <w:rPr>
          <w:rFonts w:ascii="Times New Roman" w:eastAsia="SimSun" w:hAnsi="Times New Roman"/>
          <w:b/>
          <w:bCs/>
          <w:color w:val="000000" w:themeColor="text1"/>
          <w:kern w:val="3"/>
          <w:sz w:val="20"/>
          <w:szCs w:val="20"/>
          <w:lang w:eastAsia="tr-TR" w:bidi="hi-IN"/>
        </w:rPr>
        <w:t xml:space="preserve"> YERLERİNİN KİRAYA VERİLMESİ </w:t>
      </w:r>
      <w:r w:rsidRPr="008918FB">
        <w:rPr>
          <w:rFonts w:ascii="Times New Roman" w:hAnsi="Times New Roman"/>
          <w:b/>
          <w:bCs/>
          <w:sz w:val="20"/>
          <w:szCs w:val="20"/>
          <w:lang w:eastAsia="tr-TR"/>
        </w:rPr>
        <w:t>İŞİ ŞARTNAMESİ</w:t>
      </w:r>
    </w:p>
    <w:p w:rsidR="002419C0" w:rsidRPr="008918FB" w:rsidRDefault="002419C0" w:rsidP="008918FB">
      <w:pPr>
        <w:spacing w:after="0" w:line="240" w:lineRule="auto"/>
        <w:contextualSpacing/>
        <w:jc w:val="center"/>
        <w:rPr>
          <w:rFonts w:ascii="Times New Roman" w:hAnsi="Times New Roman"/>
          <w:b/>
          <w:bCs/>
          <w:sz w:val="20"/>
          <w:szCs w:val="20"/>
        </w:rPr>
      </w:pPr>
    </w:p>
    <w:p w:rsidR="002419C0" w:rsidRPr="008918FB" w:rsidRDefault="002419C0" w:rsidP="008918FB">
      <w:pPr>
        <w:spacing w:after="0" w:line="240" w:lineRule="auto"/>
        <w:contextualSpacing/>
        <w:jc w:val="center"/>
        <w:rPr>
          <w:rFonts w:ascii="Times New Roman" w:hAnsi="Times New Roman"/>
          <w:b/>
          <w:bCs/>
          <w:sz w:val="20"/>
          <w:szCs w:val="20"/>
        </w:rPr>
      </w:pPr>
      <w:r w:rsidRPr="008918FB">
        <w:rPr>
          <w:rFonts w:ascii="Times New Roman" w:hAnsi="Times New Roman"/>
          <w:b/>
          <w:bCs/>
          <w:sz w:val="20"/>
          <w:szCs w:val="20"/>
        </w:rPr>
        <w:t>BİRİNCİ BÖLÜM</w:t>
      </w:r>
    </w:p>
    <w:p w:rsidR="002419C0" w:rsidRPr="008918FB" w:rsidRDefault="002419C0" w:rsidP="008918FB">
      <w:pPr>
        <w:spacing w:after="0" w:line="240" w:lineRule="auto"/>
        <w:contextualSpacing/>
        <w:jc w:val="center"/>
        <w:rPr>
          <w:rFonts w:ascii="Times New Roman" w:hAnsi="Times New Roman"/>
          <w:b/>
          <w:sz w:val="20"/>
          <w:szCs w:val="20"/>
        </w:rPr>
      </w:pPr>
      <w:r w:rsidRPr="008918FB">
        <w:rPr>
          <w:rFonts w:ascii="Times New Roman" w:hAnsi="Times New Roman"/>
          <w:b/>
          <w:sz w:val="20"/>
          <w:szCs w:val="20"/>
        </w:rPr>
        <w:t>İDARİ HUSUSLAR</w:t>
      </w:r>
    </w:p>
    <w:p w:rsidR="002419C0" w:rsidRPr="008918FB" w:rsidRDefault="002419C0" w:rsidP="008918FB">
      <w:pPr>
        <w:spacing w:after="0" w:line="240" w:lineRule="auto"/>
        <w:contextualSpacing/>
        <w:jc w:val="both"/>
        <w:rPr>
          <w:rFonts w:ascii="Times New Roman" w:hAnsi="Times New Roman"/>
          <w:b/>
          <w:sz w:val="20"/>
          <w:szCs w:val="20"/>
        </w:rPr>
      </w:pPr>
    </w:p>
    <w:p w:rsidR="002419C0" w:rsidRPr="008918FB" w:rsidRDefault="002419C0" w:rsidP="008918FB">
      <w:pPr>
        <w:spacing w:after="0" w:line="240" w:lineRule="auto"/>
        <w:contextualSpacing/>
        <w:jc w:val="both"/>
        <w:rPr>
          <w:rFonts w:ascii="Times New Roman" w:hAnsi="Times New Roman"/>
          <w:b/>
          <w:sz w:val="20"/>
          <w:szCs w:val="20"/>
        </w:rPr>
      </w:pPr>
      <w:r w:rsidRPr="008918FB">
        <w:rPr>
          <w:rFonts w:ascii="Times New Roman" w:hAnsi="Times New Roman"/>
          <w:b/>
          <w:sz w:val="20"/>
          <w:szCs w:val="20"/>
        </w:rPr>
        <w:t>MADDE 1</w:t>
      </w:r>
      <w:r w:rsidRPr="008918FB">
        <w:rPr>
          <w:rFonts w:ascii="Times New Roman" w:hAnsi="Times New Roman"/>
          <w:b/>
          <w:bCs/>
          <w:sz w:val="20"/>
          <w:szCs w:val="20"/>
          <w:lang w:eastAsia="tr-TR"/>
        </w:rPr>
        <w:t>. İDAREYE İLİŞKİN BİLGİLER</w:t>
      </w:r>
    </w:p>
    <w:p w:rsidR="002419C0" w:rsidRPr="008918FB" w:rsidRDefault="002419C0" w:rsidP="008918FB">
      <w:pPr>
        <w:overflowPunct w:val="0"/>
        <w:autoSpaceDE w:val="0"/>
        <w:autoSpaceDN w:val="0"/>
        <w:spacing w:after="0" w:line="240" w:lineRule="auto"/>
        <w:contextualSpacing/>
        <w:jc w:val="both"/>
        <w:rPr>
          <w:rFonts w:ascii="Times New Roman" w:hAnsi="Times New Roman"/>
          <w:sz w:val="20"/>
          <w:szCs w:val="20"/>
          <w:lang w:eastAsia="tr-TR"/>
        </w:rPr>
      </w:pPr>
      <w:r w:rsidRPr="008918FB">
        <w:rPr>
          <w:rFonts w:ascii="Times New Roman" w:hAnsi="Times New Roman"/>
          <w:sz w:val="20"/>
          <w:szCs w:val="20"/>
          <w:lang w:eastAsia="tr-TR"/>
        </w:rPr>
        <w:t xml:space="preserve">İdarenin; </w:t>
      </w:r>
    </w:p>
    <w:p w:rsidR="002419C0" w:rsidRPr="008918FB" w:rsidRDefault="002419C0" w:rsidP="008918FB">
      <w:pPr>
        <w:pStyle w:val="ListeParagraf"/>
        <w:numPr>
          <w:ilvl w:val="0"/>
          <w:numId w:val="17"/>
        </w:numPr>
        <w:overflowPunct w:val="0"/>
        <w:autoSpaceDE w:val="0"/>
        <w:autoSpaceDN w:val="0"/>
        <w:spacing w:after="0" w:line="240" w:lineRule="auto"/>
        <w:ind w:left="426" w:hanging="426"/>
        <w:contextualSpacing/>
        <w:jc w:val="both"/>
        <w:rPr>
          <w:rFonts w:ascii="Times New Roman" w:hAnsi="Times New Roman"/>
          <w:sz w:val="20"/>
          <w:szCs w:val="20"/>
          <w:lang w:eastAsia="tr-TR"/>
        </w:rPr>
      </w:pPr>
      <w:r w:rsidRPr="008918FB">
        <w:rPr>
          <w:rFonts w:ascii="Times New Roman" w:hAnsi="Times New Roman"/>
          <w:b/>
          <w:sz w:val="20"/>
          <w:szCs w:val="20"/>
          <w:lang w:eastAsia="tr-TR"/>
        </w:rPr>
        <w:t>Adı:</w:t>
      </w:r>
      <w:r w:rsidRPr="008918FB">
        <w:rPr>
          <w:rFonts w:ascii="Times New Roman" w:hAnsi="Times New Roman"/>
          <w:sz w:val="20"/>
          <w:szCs w:val="20"/>
          <w:lang w:eastAsia="tr-TR"/>
        </w:rPr>
        <w:t xml:space="preserve"> </w:t>
      </w:r>
      <w:r w:rsidR="003A4314" w:rsidRPr="008918FB">
        <w:rPr>
          <w:rFonts w:ascii="Times New Roman" w:hAnsi="Times New Roman"/>
          <w:color w:val="000000" w:themeColor="text1"/>
          <w:sz w:val="20"/>
          <w:szCs w:val="20"/>
          <w:lang w:eastAsia="tr-TR"/>
        </w:rPr>
        <w:t>Sapanca Belediyesi</w:t>
      </w:r>
    </w:p>
    <w:p w:rsidR="002419C0" w:rsidRPr="008918FB" w:rsidRDefault="002419C0" w:rsidP="008918FB">
      <w:pPr>
        <w:pStyle w:val="ListeParagraf"/>
        <w:numPr>
          <w:ilvl w:val="0"/>
          <w:numId w:val="17"/>
        </w:numPr>
        <w:overflowPunct w:val="0"/>
        <w:autoSpaceDE w:val="0"/>
        <w:autoSpaceDN w:val="0"/>
        <w:spacing w:after="0" w:line="240" w:lineRule="auto"/>
        <w:ind w:left="426" w:hanging="426"/>
        <w:contextualSpacing/>
        <w:jc w:val="both"/>
        <w:rPr>
          <w:rFonts w:ascii="Times New Roman" w:hAnsi="Times New Roman"/>
          <w:color w:val="000000" w:themeColor="text1"/>
          <w:sz w:val="20"/>
          <w:szCs w:val="20"/>
          <w:lang w:eastAsia="tr-TR"/>
        </w:rPr>
      </w:pPr>
      <w:r w:rsidRPr="008918FB">
        <w:rPr>
          <w:rFonts w:ascii="Times New Roman" w:hAnsi="Times New Roman"/>
          <w:b/>
          <w:sz w:val="20"/>
          <w:szCs w:val="20"/>
          <w:lang w:eastAsia="tr-TR"/>
        </w:rPr>
        <w:t>Adresi:</w:t>
      </w:r>
      <w:r w:rsidRPr="008918FB">
        <w:rPr>
          <w:rFonts w:ascii="Times New Roman" w:hAnsi="Times New Roman"/>
          <w:sz w:val="20"/>
          <w:szCs w:val="20"/>
          <w:lang w:eastAsia="tr-TR"/>
        </w:rPr>
        <w:t xml:space="preserve"> </w:t>
      </w:r>
      <w:proofErr w:type="spellStart"/>
      <w:r w:rsidRPr="008918FB">
        <w:rPr>
          <w:rFonts w:ascii="Times New Roman" w:hAnsi="Times New Roman"/>
          <w:color w:val="000000" w:themeColor="text1"/>
          <w:sz w:val="20"/>
          <w:szCs w:val="20"/>
          <w:lang w:eastAsia="tr-TR"/>
        </w:rPr>
        <w:t>Rüstempaşa</w:t>
      </w:r>
      <w:proofErr w:type="spellEnd"/>
      <w:r w:rsidRPr="008918FB">
        <w:rPr>
          <w:rFonts w:ascii="Times New Roman" w:hAnsi="Times New Roman"/>
          <w:color w:val="000000" w:themeColor="text1"/>
          <w:sz w:val="20"/>
          <w:szCs w:val="20"/>
          <w:lang w:eastAsia="tr-TR"/>
        </w:rPr>
        <w:t xml:space="preserve"> Mah. </w:t>
      </w:r>
      <w:proofErr w:type="spellStart"/>
      <w:r w:rsidRPr="008918FB">
        <w:rPr>
          <w:rFonts w:ascii="Times New Roman" w:hAnsi="Times New Roman"/>
          <w:color w:val="000000" w:themeColor="text1"/>
          <w:sz w:val="20"/>
          <w:szCs w:val="20"/>
          <w:lang w:eastAsia="tr-TR"/>
        </w:rPr>
        <w:t>Mimarsinan</w:t>
      </w:r>
      <w:proofErr w:type="spellEnd"/>
      <w:r w:rsidRPr="008918FB">
        <w:rPr>
          <w:rFonts w:ascii="Times New Roman" w:hAnsi="Times New Roman"/>
          <w:color w:val="000000" w:themeColor="text1"/>
          <w:sz w:val="20"/>
          <w:szCs w:val="20"/>
          <w:lang w:eastAsia="tr-TR"/>
        </w:rPr>
        <w:t xml:space="preserve"> </w:t>
      </w:r>
      <w:proofErr w:type="spellStart"/>
      <w:r w:rsidRPr="008918FB">
        <w:rPr>
          <w:rFonts w:ascii="Times New Roman" w:hAnsi="Times New Roman"/>
          <w:color w:val="000000" w:themeColor="text1"/>
          <w:sz w:val="20"/>
          <w:szCs w:val="20"/>
          <w:lang w:eastAsia="tr-TR"/>
        </w:rPr>
        <w:t>cad.</w:t>
      </w:r>
      <w:proofErr w:type="spellEnd"/>
      <w:r w:rsidRPr="008918FB">
        <w:rPr>
          <w:rFonts w:ascii="Times New Roman" w:hAnsi="Times New Roman"/>
          <w:color w:val="000000" w:themeColor="text1"/>
          <w:sz w:val="20"/>
          <w:szCs w:val="20"/>
          <w:lang w:eastAsia="tr-TR"/>
        </w:rPr>
        <w:t xml:space="preserve"> No. 33 Sapanca / Sakarya </w:t>
      </w:r>
    </w:p>
    <w:p w:rsidR="002419C0" w:rsidRPr="008918FB" w:rsidRDefault="002419C0" w:rsidP="008918FB">
      <w:pPr>
        <w:pStyle w:val="ListeParagraf"/>
        <w:numPr>
          <w:ilvl w:val="0"/>
          <w:numId w:val="17"/>
        </w:numPr>
        <w:overflowPunct w:val="0"/>
        <w:autoSpaceDE w:val="0"/>
        <w:autoSpaceDN w:val="0"/>
        <w:spacing w:after="0" w:line="240" w:lineRule="auto"/>
        <w:ind w:left="426" w:hanging="426"/>
        <w:contextualSpacing/>
        <w:jc w:val="both"/>
        <w:rPr>
          <w:rFonts w:ascii="Times New Roman" w:hAnsi="Times New Roman"/>
          <w:color w:val="000000" w:themeColor="text1"/>
          <w:sz w:val="20"/>
          <w:szCs w:val="20"/>
          <w:lang w:eastAsia="tr-TR"/>
        </w:rPr>
      </w:pPr>
      <w:r w:rsidRPr="008918FB">
        <w:rPr>
          <w:rFonts w:ascii="Times New Roman" w:hAnsi="Times New Roman"/>
          <w:b/>
          <w:sz w:val="20"/>
          <w:szCs w:val="20"/>
          <w:lang w:eastAsia="tr-TR"/>
        </w:rPr>
        <w:t>Telefon numarası:</w:t>
      </w:r>
      <w:r w:rsidRPr="008918FB">
        <w:rPr>
          <w:rFonts w:ascii="Times New Roman" w:hAnsi="Times New Roman"/>
          <w:sz w:val="20"/>
          <w:szCs w:val="20"/>
          <w:lang w:eastAsia="tr-TR"/>
        </w:rPr>
        <w:t xml:space="preserve"> </w:t>
      </w:r>
      <w:r w:rsidRPr="008918FB">
        <w:rPr>
          <w:rFonts w:ascii="Times New Roman" w:hAnsi="Times New Roman"/>
          <w:color w:val="000000" w:themeColor="text1"/>
          <w:sz w:val="20"/>
          <w:szCs w:val="20"/>
          <w:lang w:eastAsia="tr-TR"/>
        </w:rPr>
        <w:t>0 850 224 54 54</w:t>
      </w:r>
    </w:p>
    <w:p w:rsidR="002419C0" w:rsidRPr="008918FB" w:rsidRDefault="002419C0" w:rsidP="008918FB">
      <w:pPr>
        <w:overflowPunct w:val="0"/>
        <w:autoSpaceDE w:val="0"/>
        <w:autoSpaceDN w:val="0"/>
        <w:spacing w:after="0" w:line="240" w:lineRule="auto"/>
        <w:contextualSpacing/>
        <w:jc w:val="both"/>
        <w:rPr>
          <w:rFonts w:ascii="Times New Roman" w:hAnsi="Times New Roman"/>
          <w:sz w:val="20"/>
          <w:szCs w:val="20"/>
          <w:lang w:eastAsia="tr-TR"/>
        </w:rPr>
      </w:pPr>
    </w:p>
    <w:p w:rsidR="002419C0" w:rsidRPr="008918FB" w:rsidRDefault="002419C0" w:rsidP="008918FB">
      <w:pPr>
        <w:overflowPunct w:val="0"/>
        <w:autoSpaceDE w:val="0"/>
        <w:autoSpaceDN w:val="0"/>
        <w:spacing w:after="0" w:line="240" w:lineRule="auto"/>
        <w:contextualSpacing/>
        <w:jc w:val="both"/>
        <w:rPr>
          <w:rFonts w:ascii="Times New Roman" w:hAnsi="Times New Roman"/>
          <w:b/>
          <w:bCs/>
          <w:sz w:val="20"/>
          <w:szCs w:val="20"/>
          <w:lang w:eastAsia="tr-TR"/>
        </w:rPr>
      </w:pPr>
      <w:r w:rsidRPr="008918FB">
        <w:rPr>
          <w:rFonts w:ascii="Times New Roman" w:hAnsi="Times New Roman"/>
          <w:b/>
          <w:bCs/>
          <w:sz w:val="20"/>
          <w:szCs w:val="20"/>
          <w:lang w:eastAsia="tr-TR"/>
        </w:rPr>
        <w:t xml:space="preserve">MADDE 2. İHALEYE İLİŞKİN BİLGİLER </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bCs/>
          <w:sz w:val="20"/>
          <w:szCs w:val="20"/>
          <w:lang w:eastAsia="tr-TR"/>
        </w:rPr>
      </w:pPr>
      <w:r w:rsidRPr="008918FB">
        <w:rPr>
          <w:rFonts w:ascii="Times New Roman" w:hAnsi="Times New Roman"/>
          <w:b/>
          <w:sz w:val="20"/>
          <w:szCs w:val="20"/>
          <w:lang w:eastAsia="tr-TR"/>
        </w:rPr>
        <w:t>İhale konusu işin tanımı:</w:t>
      </w:r>
      <w:r w:rsidRPr="008918FB">
        <w:rPr>
          <w:rFonts w:ascii="Times New Roman" w:hAnsi="Times New Roman"/>
          <w:sz w:val="20"/>
          <w:szCs w:val="20"/>
          <w:lang w:eastAsia="tr-TR"/>
        </w:rPr>
        <w:t xml:space="preserve"> </w:t>
      </w:r>
      <w:r w:rsidRPr="008918FB">
        <w:rPr>
          <w:rFonts w:ascii="Times New Roman" w:hAnsi="Times New Roman"/>
          <w:bCs/>
          <w:color w:val="000000"/>
          <w:sz w:val="20"/>
          <w:szCs w:val="20"/>
          <w:lang w:eastAsia="tr-TR"/>
        </w:rPr>
        <w:t xml:space="preserve">Sapanca Belediyesi hizmet sınırları içerisinde bulunan 29 mahalleden, Resmi </w:t>
      </w:r>
      <w:proofErr w:type="spellStart"/>
      <w:r w:rsidRPr="008918FB">
        <w:rPr>
          <w:rFonts w:ascii="Times New Roman" w:hAnsi="Times New Roman"/>
          <w:bCs/>
          <w:color w:val="000000"/>
          <w:sz w:val="20"/>
          <w:szCs w:val="20"/>
          <w:lang w:eastAsia="tr-TR"/>
        </w:rPr>
        <w:t>Gazete’de</w:t>
      </w:r>
      <w:proofErr w:type="spellEnd"/>
      <w:r w:rsidRPr="008918FB">
        <w:rPr>
          <w:rFonts w:ascii="Times New Roman" w:hAnsi="Times New Roman"/>
          <w:bCs/>
          <w:color w:val="000000"/>
          <w:sz w:val="20"/>
          <w:szCs w:val="20"/>
          <w:lang w:eastAsia="tr-TR"/>
        </w:rPr>
        <w:t xml:space="preserve"> yayımlanan Sıfır Atık Yönetmeliği‘ne uygun olarak </w:t>
      </w:r>
      <w:proofErr w:type="gramStart"/>
      <w:r w:rsidRPr="008918FB">
        <w:rPr>
          <w:rFonts w:ascii="Times New Roman" w:hAnsi="Times New Roman"/>
          <w:bCs/>
          <w:color w:val="000000"/>
          <w:sz w:val="20"/>
          <w:szCs w:val="20"/>
          <w:lang w:eastAsia="tr-TR"/>
        </w:rPr>
        <w:t>kağıt</w:t>
      </w:r>
      <w:proofErr w:type="gramEnd"/>
      <w:r w:rsidRPr="008918FB">
        <w:rPr>
          <w:rFonts w:ascii="Times New Roman" w:hAnsi="Times New Roman"/>
          <w:bCs/>
          <w:color w:val="000000"/>
          <w:sz w:val="20"/>
          <w:szCs w:val="20"/>
          <w:lang w:eastAsia="tr-TR"/>
        </w:rPr>
        <w:t xml:space="preserve">, karton, plastik, metal, cam, yağ, giysi/tekstil, pil, </w:t>
      </w:r>
      <w:r w:rsidR="00A43FC7" w:rsidRPr="008918FB">
        <w:rPr>
          <w:rFonts w:ascii="Times New Roman" w:hAnsi="Times New Roman"/>
          <w:bCs/>
          <w:color w:val="000000"/>
          <w:sz w:val="20"/>
          <w:szCs w:val="20"/>
          <w:lang w:eastAsia="tr-TR"/>
        </w:rPr>
        <w:t>elektronik</w:t>
      </w:r>
      <w:r w:rsidRPr="008918FB">
        <w:rPr>
          <w:rFonts w:ascii="Times New Roman" w:hAnsi="Times New Roman"/>
          <w:bCs/>
          <w:color w:val="000000"/>
          <w:sz w:val="20"/>
          <w:szCs w:val="20"/>
          <w:lang w:eastAsia="tr-TR"/>
        </w:rPr>
        <w:t xml:space="preserve"> vb. </w:t>
      </w:r>
      <w:r w:rsidR="00A43FC7" w:rsidRPr="008918FB">
        <w:rPr>
          <w:rFonts w:ascii="Times New Roman" w:hAnsi="Times New Roman"/>
          <w:bCs/>
          <w:color w:val="000000"/>
          <w:sz w:val="20"/>
          <w:szCs w:val="20"/>
          <w:lang w:eastAsia="tr-TR"/>
        </w:rPr>
        <w:t>sıfır</w:t>
      </w:r>
      <w:r w:rsidRPr="008918FB">
        <w:rPr>
          <w:rFonts w:ascii="Times New Roman" w:hAnsi="Times New Roman"/>
          <w:bCs/>
          <w:color w:val="000000"/>
          <w:sz w:val="20"/>
          <w:szCs w:val="20"/>
          <w:lang w:eastAsia="tr-TR"/>
        </w:rPr>
        <w:t xml:space="preserve"> atık kapsamında bulunan ürünlerinin kaynağında ayrı toplanması ve değerlendirilmesi. </w:t>
      </w:r>
      <w:r w:rsidRPr="008918FB">
        <w:rPr>
          <w:rFonts w:ascii="Times New Roman" w:hAnsi="Times New Roman"/>
          <w:bCs/>
          <w:sz w:val="20"/>
          <w:szCs w:val="20"/>
          <w:lang w:eastAsia="tr-TR"/>
        </w:rPr>
        <w:t xml:space="preserve"> </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bCs/>
          <w:sz w:val="20"/>
          <w:szCs w:val="20"/>
          <w:lang w:eastAsia="tr-TR"/>
        </w:rPr>
      </w:pPr>
      <w:r w:rsidRPr="008918FB">
        <w:rPr>
          <w:rFonts w:ascii="Times New Roman" w:hAnsi="Times New Roman"/>
          <w:b/>
          <w:sz w:val="20"/>
          <w:szCs w:val="20"/>
          <w:lang w:eastAsia="tr-TR"/>
        </w:rPr>
        <w:t xml:space="preserve">İşin süresi: </w:t>
      </w:r>
      <w:r w:rsidRPr="008918FB">
        <w:rPr>
          <w:rFonts w:ascii="Times New Roman" w:hAnsi="Times New Roman"/>
          <w:bCs/>
          <w:sz w:val="20"/>
          <w:szCs w:val="20"/>
          <w:lang w:eastAsia="tr-TR"/>
        </w:rPr>
        <w:t>3 yıl (36 Ay)</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bCs/>
          <w:sz w:val="20"/>
          <w:szCs w:val="20"/>
          <w:lang w:eastAsia="tr-TR"/>
        </w:rPr>
      </w:pPr>
      <w:r w:rsidRPr="008918FB">
        <w:rPr>
          <w:rFonts w:ascii="Times New Roman" w:hAnsi="Times New Roman"/>
          <w:b/>
          <w:bCs/>
          <w:sz w:val="20"/>
          <w:szCs w:val="20"/>
          <w:lang w:eastAsia="tr-TR"/>
        </w:rPr>
        <w:t>İşin başlama ve bitirme tarihi:</w:t>
      </w:r>
      <w:r w:rsidRPr="008918FB">
        <w:rPr>
          <w:rFonts w:ascii="Times New Roman" w:hAnsi="Times New Roman"/>
          <w:bCs/>
          <w:sz w:val="20"/>
          <w:szCs w:val="20"/>
          <w:lang w:eastAsia="tr-TR"/>
        </w:rPr>
        <w:t xml:space="preserve"> Sözleşme sonrası imzalanan İşyeri Teslim Tutanağı tarihinde başlar, 3 yıl (36 ay) sonra biter.</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sz w:val="20"/>
          <w:szCs w:val="20"/>
          <w:lang w:eastAsia="tr-TR"/>
        </w:rPr>
      </w:pPr>
      <w:r w:rsidRPr="008918FB">
        <w:rPr>
          <w:rFonts w:ascii="Times New Roman" w:hAnsi="Times New Roman"/>
          <w:b/>
          <w:sz w:val="20"/>
          <w:szCs w:val="20"/>
          <w:lang w:eastAsia="tr-TR"/>
        </w:rPr>
        <w:t>İşin yapılacağı yer:</w:t>
      </w:r>
      <w:r w:rsidRPr="008918FB">
        <w:rPr>
          <w:rFonts w:ascii="Times New Roman" w:hAnsi="Times New Roman"/>
          <w:sz w:val="20"/>
          <w:szCs w:val="20"/>
          <w:lang w:eastAsia="tr-TR"/>
        </w:rPr>
        <w:t xml:space="preserve"> </w:t>
      </w:r>
      <w:r w:rsidRPr="008918FB">
        <w:rPr>
          <w:rFonts w:ascii="Times New Roman" w:hAnsi="Times New Roman"/>
          <w:bCs/>
          <w:sz w:val="20"/>
          <w:szCs w:val="20"/>
          <w:lang w:eastAsia="tr-TR"/>
        </w:rPr>
        <w:t>Sapanca Belediyesi Hizmet Sınırları</w:t>
      </w:r>
      <w:r w:rsidR="00605A24" w:rsidRPr="008918FB">
        <w:rPr>
          <w:rFonts w:ascii="Times New Roman" w:hAnsi="Times New Roman"/>
          <w:sz w:val="20"/>
          <w:szCs w:val="20"/>
          <w:lang w:eastAsia="tr-TR"/>
        </w:rPr>
        <w:t>nda belirlenecek muhtelif yerler</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sz w:val="20"/>
          <w:szCs w:val="20"/>
          <w:lang w:eastAsia="tr-TR"/>
        </w:rPr>
      </w:pPr>
      <w:r w:rsidRPr="008918FB">
        <w:rPr>
          <w:rFonts w:ascii="Times New Roman" w:hAnsi="Times New Roman"/>
          <w:b/>
          <w:sz w:val="20"/>
          <w:szCs w:val="20"/>
          <w:lang w:eastAsia="tr-TR"/>
        </w:rPr>
        <w:t>İhale usulü:</w:t>
      </w:r>
      <w:r w:rsidRPr="008918FB">
        <w:rPr>
          <w:rFonts w:ascii="Times New Roman" w:hAnsi="Times New Roman"/>
          <w:sz w:val="20"/>
          <w:szCs w:val="20"/>
          <w:lang w:eastAsia="tr-TR"/>
        </w:rPr>
        <w:t xml:space="preserve"> </w:t>
      </w:r>
      <w:r w:rsidRPr="008918FB">
        <w:rPr>
          <w:rFonts w:ascii="Times New Roman" w:hAnsi="Times New Roman"/>
          <w:spacing w:val="-1"/>
          <w:sz w:val="20"/>
          <w:szCs w:val="20"/>
        </w:rPr>
        <w:t>2886 sayılı Devlet İhale Kanunu’nun 45. maddesi gereğince Açık Teklif Usulü</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sz w:val="20"/>
          <w:szCs w:val="20"/>
          <w:lang w:eastAsia="tr-TR"/>
        </w:rPr>
      </w:pPr>
      <w:r w:rsidRPr="008918FB">
        <w:rPr>
          <w:rFonts w:ascii="Times New Roman" w:hAnsi="Times New Roman"/>
          <w:b/>
          <w:sz w:val="20"/>
          <w:szCs w:val="20"/>
          <w:lang w:eastAsia="tr-TR"/>
        </w:rPr>
        <w:t>İhalenin yapılacağı yer:</w:t>
      </w:r>
      <w:r w:rsidRPr="008918FB">
        <w:rPr>
          <w:rFonts w:ascii="Times New Roman" w:hAnsi="Times New Roman"/>
          <w:sz w:val="20"/>
          <w:szCs w:val="20"/>
          <w:lang w:eastAsia="tr-TR"/>
        </w:rPr>
        <w:t xml:space="preserve"> </w:t>
      </w:r>
      <w:r w:rsidRPr="008918FB">
        <w:rPr>
          <w:rFonts w:ascii="Times New Roman" w:hAnsi="Times New Roman"/>
          <w:bCs/>
          <w:sz w:val="20"/>
          <w:szCs w:val="20"/>
          <w:lang w:eastAsia="tr-TR"/>
        </w:rPr>
        <w:t xml:space="preserve">Sapanca Belediye Başkanlığı Meclis Toplantı Salonu  </w:t>
      </w:r>
    </w:p>
    <w:p w:rsidR="002419C0" w:rsidRPr="008918FB" w:rsidRDefault="002419C0" w:rsidP="008918FB">
      <w:pPr>
        <w:pStyle w:val="ListeParagraf"/>
        <w:numPr>
          <w:ilvl w:val="0"/>
          <w:numId w:val="15"/>
        </w:numPr>
        <w:overflowPunct w:val="0"/>
        <w:autoSpaceDE w:val="0"/>
        <w:autoSpaceDN w:val="0"/>
        <w:spacing w:after="0" w:line="240" w:lineRule="auto"/>
        <w:ind w:left="426" w:hanging="426"/>
        <w:contextualSpacing/>
        <w:jc w:val="both"/>
        <w:rPr>
          <w:rFonts w:ascii="Times New Roman" w:hAnsi="Times New Roman"/>
          <w:sz w:val="20"/>
          <w:szCs w:val="20"/>
          <w:lang w:eastAsia="tr-TR"/>
        </w:rPr>
      </w:pPr>
      <w:r w:rsidRPr="008918FB">
        <w:rPr>
          <w:rFonts w:ascii="Times New Roman" w:hAnsi="Times New Roman"/>
          <w:b/>
          <w:sz w:val="20"/>
          <w:szCs w:val="20"/>
          <w:lang w:eastAsia="tr-TR"/>
        </w:rPr>
        <w:t>İhale tarihi:</w:t>
      </w:r>
      <w:r w:rsidRPr="008918FB">
        <w:rPr>
          <w:rFonts w:ascii="Times New Roman" w:hAnsi="Times New Roman"/>
          <w:sz w:val="20"/>
          <w:szCs w:val="20"/>
          <w:lang w:eastAsia="tr-TR"/>
        </w:rPr>
        <w:t xml:space="preserve"> </w:t>
      </w:r>
      <w:r w:rsidR="00AE5979">
        <w:rPr>
          <w:rFonts w:ascii="Times New Roman" w:hAnsi="Times New Roman"/>
          <w:sz w:val="20"/>
          <w:szCs w:val="20"/>
          <w:lang w:eastAsia="tr-TR"/>
        </w:rPr>
        <w:t>20</w:t>
      </w:r>
      <w:r w:rsidR="00605A24" w:rsidRPr="008918FB">
        <w:rPr>
          <w:rFonts w:ascii="Times New Roman" w:hAnsi="Times New Roman"/>
          <w:sz w:val="20"/>
          <w:szCs w:val="20"/>
          <w:lang w:eastAsia="tr-TR"/>
        </w:rPr>
        <w:t>.08.2026</w:t>
      </w:r>
      <w:r w:rsidR="00AE5979">
        <w:rPr>
          <w:rFonts w:ascii="Times New Roman" w:hAnsi="Times New Roman"/>
          <w:sz w:val="20"/>
          <w:szCs w:val="20"/>
          <w:lang w:eastAsia="tr-TR"/>
        </w:rPr>
        <w:t xml:space="preserve"> Perşembe günü </w:t>
      </w:r>
    </w:p>
    <w:p w:rsidR="002419C0" w:rsidRPr="0080729E" w:rsidRDefault="002419C0" w:rsidP="008918FB">
      <w:pPr>
        <w:pStyle w:val="ListeParagraf"/>
        <w:numPr>
          <w:ilvl w:val="0"/>
          <w:numId w:val="15"/>
        </w:numPr>
        <w:tabs>
          <w:tab w:val="left" w:pos="2595"/>
        </w:tabs>
        <w:overflowPunct w:val="0"/>
        <w:autoSpaceDE w:val="0"/>
        <w:autoSpaceDN w:val="0"/>
        <w:spacing w:after="0" w:line="240" w:lineRule="auto"/>
        <w:ind w:left="426" w:hanging="426"/>
        <w:contextualSpacing/>
        <w:jc w:val="both"/>
        <w:rPr>
          <w:rFonts w:ascii="Times New Roman" w:hAnsi="Times New Roman"/>
          <w:sz w:val="20"/>
          <w:szCs w:val="20"/>
          <w:lang w:eastAsia="tr-TR"/>
        </w:rPr>
      </w:pPr>
      <w:r w:rsidRPr="008918FB">
        <w:rPr>
          <w:rFonts w:ascii="Times New Roman" w:hAnsi="Times New Roman"/>
          <w:b/>
          <w:sz w:val="20"/>
          <w:szCs w:val="20"/>
          <w:lang w:eastAsia="tr-TR"/>
        </w:rPr>
        <w:t>İhale saati:</w:t>
      </w:r>
      <w:r w:rsidRPr="008918FB">
        <w:rPr>
          <w:rFonts w:ascii="Times New Roman" w:hAnsi="Times New Roman"/>
          <w:sz w:val="20"/>
          <w:szCs w:val="20"/>
          <w:lang w:eastAsia="tr-TR"/>
        </w:rPr>
        <w:t xml:space="preserve"> </w:t>
      </w:r>
      <w:proofErr w:type="gramStart"/>
      <w:r w:rsidR="00605A24" w:rsidRPr="008918FB">
        <w:rPr>
          <w:rFonts w:ascii="Times New Roman" w:hAnsi="Times New Roman"/>
          <w:sz w:val="20"/>
          <w:szCs w:val="20"/>
          <w:lang w:eastAsia="tr-TR"/>
        </w:rPr>
        <w:t>14:00</w:t>
      </w:r>
      <w:proofErr w:type="gramEnd"/>
      <w:r w:rsidRPr="008918FB">
        <w:rPr>
          <w:rFonts w:ascii="Times New Roman" w:hAnsi="Times New Roman"/>
          <w:sz w:val="20"/>
          <w:szCs w:val="20"/>
          <w:lang w:eastAsia="tr-TR"/>
        </w:rPr>
        <w:t xml:space="preserve"> </w:t>
      </w:r>
      <w:r w:rsidRPr="008918FB">
        <w:rPr>
          <w:rFonts w:ascii="Times New Roman" w:hAnsi="Times New Roman"/>
          <w:color w:val="FF0000"/>
          <w:sz w:val="20"/>
          <w:szCs w:val="20"/>
          <w:lang w:eastAsia="tr-TR"/>
        </w:rPr>
        <w:t xml:space="preserve"> </w:t>
      </w:r>
    </w:p>
    <w:p w:rsidR="0080729E" w:rsidRPr="008918FB" w:rsidRDefault="0080729E" w:rsidP="008918FB">
      <w:pPr>
        <w:pStyle w:val="ListeParagraf"/>
        <w:numPr>
          <w:ilvl w:val="0"/>
          <w:numId w:val="15"/>
        </w:numPr>
        <w:tabs>
          <w:tab w:val="left" w:pos="2595"/>
        </w:tabs>
        <w:overflowPunct w:val="0"/>
        <w:autoSpaceDE w:val="0"/>
        <w:autoSpaceDN w:val="0"/>
        <w:spacing w:after="0" w:line="240" w:lineRule="auto"/>
        <w:ind w:left="426" w:hanging="426"/>
        <w:contextualSpacing/>
        <w:jc w:val="both"/>
        <w:rPr>
          <w:rFonts w:ascii="Times New Roman" w:hAnsi="Times New Roman"/>
          <w:sz w:val="20"/>
          <w:szCs w:val="20"/>
          <w:lang w:eastAsia="tr-TR"/>
        </w:rPr>
      </w:pPr>
      <w:r>
        <w:rPr>
          <w:rFonts w:ascii="Times New Roman" w:hAnsi="Times New Roman"/>
          <w:b/>
          <w:sz w:val="20"/>
          <w:szCs w:val="20"/>
          <w:lang w:eastAsia="tr-TR"/>
        </w:rPr>
        <w:t>İhale dosyası satış bedeli:</w:t>
      </w:r>
      <w:r>
        <w:rPr>
          <w:rFonts w:ascii="Times New Roman" w:hAnsi="Times New Roman"/>
          <w:sz w:val="20"/>
          <w:szCs w:val="20"/>
          <w:lang w:eastAsia="tr-TR"/>
        </w:rPr>
        <w:t xml:space="preserve"> </w:t>
      </w:r>
      <w:r w:rsidRPr="0080729E">
        <w:rPr>
          <w:rFonts w:ascii="Times New Roman" w:hAnsi="Times New Roman"/>
          <w:bCs/>
          <w:sz w:val="20"/>
          <w:szCs w:val="20"/>
          <w:lang w:eastAsia="tr-TR"/>
        </w:rPr>
        <w:t>İhaleye ait şartname ve ekleri mesai saatleri içerisinde Sapanca Belediyesi Emlak ve İstimlak Müdürlüğünde ücretsiz görülebilir ve 10.000 TL karşılığında temin edilebilir.</w:t>
      </w:r>
      <w:r w:rsidR="007E513C">
        <w:rPr>
          <w:rFonts w:ascii="Times New Roman" w:hAnsi="Times New Roman"/>
          <w:bCs/>
          <w:sz w:val="20"/>
          <w:szCs w:val="20"/>
          <w:lang w:eastAsia="tr-TR"/>
        </w:rPr>
        <w:t xml:space="preserve"> İhaleye katılım için şartname satın alınması zorunludur.</w:t>
      </w:r>
      <w:r>
        <w:rPr>
          <w:rFonts w:ascii="Times New Roman" w:hAnsi="Times New Roman"/>
          <w:sz w:val="20"/>
          <w:szCs w:val="20"/>
          <w:lang w:eastAsia="tr-TR"/>
        </w:rPr>
        <w:t xml:space="preserve"> </w:t>
      </w:r>
    </w:p>
    <w:p w:rsidR="002419C0" w:rsidRPr="008918FB" w:rsidRDefault="002419C0" w:rsidP="008918FB">
      <w:pPr>
        <w:overflowPunct w:val="0"/>
        <w:autoSpaceDE w:val="0"/>
        <w:autoSpaceDN w:val="0"/>
        <w:spacing w:after="0" w:line="240" w:lineRule="auto"/>
        <w:contextualSpacing/>
        <w:jc w:val="both"/>
        <w:rPr>
          <w:rFonts w:ascii="Times New Roman" w:hAnsi="Times New Roman"/>
          <w:sz w:val="20"/>
          <w:szCs w:val="20"/>
          <w:lang w:eastAsia="tr-TR"/>
        </w:rPr>
      </w:pPr>
    </w:p>
    <w:p w:rsidR="002419C0" w:rsidRPr="008918FB" w:rsidRDefault="002419C0" w:rsidP="008918FB">
      <w:pPr>
        <w:spacing w:after="0" w:line="240" w:lineRule="auto"/>
        <w:contextualSpacing/>
        <w:jc w:val="both"/>
        <w:rPr>
          <w:rFonts w:ascii="Times New Roman" w:hAnsi="Times New Roman"/>
          <w:b/>
          <w:sz w:val="20"/>
          <w:szCs w:val="20"/>
        </w:rPr>
      </w:pPr>
      <w:r w:rsidRPr="008918FB">
        <w:rPr>
          <w:rFonts w:ascii="Times New Roman" w:hAnsi="Times New Roman"/>
          <w:b/>
          <w:sz w:val="20"/>
          <w:szCs w:val="20"/>
        </w:rPr>
        <w:t>MADDE 3. TANIMLAR</w:t>
      </w:r>
    </w:p>
    <w:p w:rsidR="002419C0"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İdare:</w:t>
      </w:r>
      <w:r w:rsidRPr="008918FB">
        <w:rPr>
          <w:rFonts w:ascii="Times New Roman" w:hAnsi="Times New Roman"/>
          <w:sz w:val="20"/>
          <w:szCs w:val="20"/>
        </w:rPr>
        <w:t xml:space="preserve"> Sapanca Belediye Başkanlığını,</w:t>
      </w:r>
    </w:p>
    <w:p w:rsidR="002419C0"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Bakanlık:</w:t>
      </w:r>
      <w:r w:rsidRPr="008918FB">
        <w:rPr>
          <w:rFonts w:ascii="Times New Roman" w:hAnsi="Times New Roman"/>
          <w:sz w:val="20"/>
          <w:szCs w:val="20"/>
        </w:rPr>
        <w:t xml:space="preserve"> Çevre, Şehircilik ve İklim Değişikliği Bakanlığını,</w:t>
      </w:r>
    </w:p>
    <w:p w:rsidR="002419C0"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Kanun:</w:t>
      </w:r>
      <w:r w:rsidRPr="008918FB">
        <w:rPr>
          <w:rFonts w:ascii="Times New Roman" w:hAnsi="Times New Roman"/>
          <w:sz w:val="20"/>
          <w:szCs w:val="20"/>
        </w:rPr>
        <w:t xml:space="preserve"> 2872 sayılı Çevre Kanununu,</w:t>
      </w:r>
    </w:p>
    <w:p w:rsidR="002419C0"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Yönetmelik:</w:t>
      </w:r>
      <w:r w:rsidRPr="008918FB">
        <w:rPr>
          <w:rFonts w:ascii="Times New Roman" w:hAnsi="Times New Roman"/>
          <w:sz w:val="20"/>
          <w:szCs w:val="20"/>
        </w:rPr>
        <w:t xml:space="preserve"> </w:t>
      </w:r>
      <w:proofErr w:type="gramStart"/>
      <w:r w:rsidRPr="008918FB">
        <w:rPr>
          <w:rFonts w:ascii="Times New Roman" w:hAnsi="Times New Roman"/>
          <w:sz w:val="20"/>
          <w:szCs w:val="20"/>
        </w:rPr>
        <w:t>12/07/2019</w:t>
      </w:r>
      <w:proofErr w:type="gramEnd"/>
      <w:r w:rsidRPr="008918FB">
        <w:rPr>
          <w:rFonts w:ascii="Times New Roman" w:hAnsi="Times New Roman"/>
          <w:sz w:val="20"/>
          <w:szCs w:val="20"/>
        </w:rPr>
        <w:t xml:space="preserve"> tarih ve 30829 Sayılı Resmi Gazetede yayımlanmış ve yürürlüğe girmiş olan Sıfır Atık Yönetmeliğini,</w:t>
      </w:r>
    </w:p>
    <w:p w:rsidR="002419C0"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Çevre lisansı:</w:t>
      </w:r>
      <w:r w:rsidRPr="008918FB">
        <w:rPr>
          <w:rFonts w:ascii="Times New Roman" w:hAnsi="Times New Roman"/>
          <w:sz w:val="20"/>
          <w:szCs w:val="20"/>
        </w:rPr>
        <w:t xml:space="preserve"> </w:t>
      </w:r>
      <w:proofErr w:type="gramStart"/>
      <w:r w:rsidRPr="008918FB">
        <w:rPr>
          <w:rFonts w:ascii="Times New Roman" w:hAnsi="Times New Roman"/>
          <w:sz w:val="20"/>
          <w:szCs w:val="20"/>
        </w:rPr>
        <w:t>10/9/2014</w:t>
      </w:r>
      <w:proofErr w:type="gramEnd"/>
      <w:r w:rsidRPr="008918FB">
        <w:rPr>
          <w:rFonts w:ascii="Times New Roman" w:hAnsi="Times New Roman"/>
          <w:sz w:val="20"/>
          <w:szCs w:val="20"/>
        </w:rPr>
        <w:t xml:space="preserve"> tarihli ve 29115 sayılı Resmî </w:t>
      </w:r>
      <w:proofErr w:type="spellStart"/>
      <w:r w:rsidRPr="008918FB">
        <w:rPr>
          <w:rFonts w:ascii="Times New Roman" w:hAnsi="Times New Roman"/>
          <w:sz w:val="20"/>
          <w:szCs w:val="20"/>
        </w:rPr>
        <w:t>Gazete’de</w:t>
      </w:r>
      <w:proofErr w:type="spellEnd"/>
      <w:r w:rsidRPr="008918FB">
        <w:rPr>
          <w:rFonts w:ascii="Times New Roman" w:hAnsi="Times New Roman"/>
          <w:sz w:val="20"/>
          <w:szCs w:val="20"/>
        </w:rPr>
        <w:t xml:space="preserve"> yayımlanan Çevre İzin ve Lisans Yönetmeliğinde düzenlenen geçici faaliyet belgesi/çevre izin ve lisansı belgesini kapsayan lisansı</w:t>
      </w:r>
    </w:p>
    <w:p w:rsidR="002419C0"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İstekli:</w:t>
      </w:r>
      <w:r w:rsidRPr="008918FB">
        <w:rPr>
          <w:rFonts w:ascii="Times New Roman" w:hAnsi="Times New Roman"/>
          <w:sz w:val="20"/>
          <w:szCs w:val="20"/>
        </w:rPr>
        <w:t xml:space="preserve"> İhaleye katılan çevre lisanslı gerçek veya tüzel kişi/ kişileri,</w:t>
      </w:r>
    </w:p>
    <w:p w:rsidR="003A4314" w:rsidRPr="008918FB" w:rsidRDefault="002419C0"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Yüklenici:</w:t>
      </w:r>
      <w:r w:rsidRPr="008918FB">
        <w:rPr>
          <w:rFonts w:ascii="Times New Roman" w:hAnsi="Times New Roman"/>
          <w:sz w:val="20"/>
          <w:szCs w:val="20"/>
        </w:rPr>
        <w:t xml:space="preserve"> </w:t>
      </w:r>
      <w:r w:rsidR="003A4314" w:rsidRPr="008918FB">
        <w:rPr>
          <w:rFonts w:ascii="Times New Roman" w:hAnsi="Times New Roman"/>
          <w:sz w:val="20"/>
          <w:szCs w:val="20"/>
        </w:rPr>
        <w:t>İhale sonucu kendisi ile sözleşme imzalanan</w:t>
      </w:r>
      <w:r w:rsidRPr="008918FB">
        <w:rPr>
          <w:rFonts w:ascii="Times New Roman" w:hAnsi="Times New Roman"/>
          <w:sz w:val="20"/>
          <w:szCs w:val="20"/>
        </w:rPr>
        <w:t xml:space="preserve"> istek</w:t>
      </w:r>
      <w:r w:rsidR="003A4314" w:rsidRPr="008918FB">
        <w:rPr>
          <w:rFonts w:ascii="Times New Roman" w:hAnsi="Times New Roman"/>
          <w:sz w:val="20"/>
          <w:szCs w:val="20"/>
        </w:rPr>
        <w:t>li veya isteklileri,</w:t>
      </w:r>
    </w:p>
    <w:p w:rsidR="003A4314" w:rsidRPr="008918FB" w:rsidRDefault="003A4314" w:rsidP="008918FB">
      <w:pPr>
        <w:pStyle w:val="ListeParagraf"/>
        <w:numPr>
          <w:ilvl w:val="0"/>
          <w:numId w:val="13"/>
        </w:numPr>
        <w:spacing w:after="0" w:line="240" w:lineRule="auto"/>
        <w:ind w:left="426" w:hanging="426"/>
        <w:contextualSpacing/>
        <w:jc w:val="both"/>
        <w:rPr>
          <w:rFonts w:ascii="Times New Roman" w:hAnsi="Times New Roman"/>
          <w:sz w:val="20"/>
          <w:szCs w:val="20"/>
        </w:rPr>
      </w:pPr>
      <w:r w:rsidRPr="008918FB">
        <w:rPr>
          <w:rFonts w:ascii="Times New Roman" w:hAnsi="Times New Roman"/>
          <w:b/>
          <w:sz w:val="20"/>
          <w:szCs w:val="20"/>
        </w:rPr>
        <w:t>Geri Dönüşüm Kutusu</w:t>
      </w:r>
      <w:r w:rsidRPr="008918FB">
        <w:rPr>
          <w:rFonts w:ascii="Times New Roman" w:hAnsi="Times New Roman"/>
          <w:sz w:val="20"/>
          <w:szCs w:val="20"/>
        </w:rPr>
        <w:t xml:space="preserve">: </w:t>
      </w:r>
      <w:r w:rsidRPr="008918FB">
        <w:rPr>
          <w:rFonts w:ascii="Times New Roman" w:hAnsi="Times New Roman"/>
          <w:spacing w:val="-1"/>
          <w:sz w:val="20"/>
          <w:szCs w:val="20"/>
        </w:rPr>
        <w:t xml:space="preserve">4 (dört) adet </w:t>
      </w:r>
      <w:r w:rsidR="00F05E92" w:rsidRPr="008918FB">
        <w:rPr>
          <w:rFonts w:ascii="Times New Roman" w:hAnsi="Times New Roman"/>
          <w:spacing w:val="-1"/>
          <w:sz w:val="20"/>
          <w:szCs w:val="20"/>
        </w:rPr>
        <w:t>mobil atık getirme merkezini</w:t>
      </w:r>
      <w:r w:rsidRPr="008918FB">
        <w:rPr>
          <w:rFonts w:ascii="Times New Roman" w:hAnsi="Times New Roman"/>
          <w:spacing w:val="-1"/>
          <w:sz w:val="20"/>
          <w:szCs w:val="20"/>
        </w:rPr>
        <w:t>, 25 (</w:t>
      </w:r>
      <w:proofErr w:type="spellStart"/>
      <w:r w:rsidRPr="008918FB">
        <w:rPr>
          <w:rFonts w:ascii="Times New Roman" w:hAnsi="Times New Roman"/>
          <w:spacing w:val="-1"/>
          <w:sz w:val="20"/>
          <w:szCs w:val="20"/>
        </w:rPr>
        <w:t>yirmibeş</w:t>
      </w:r>
      <w:proofErr w:type="spellEnd"/>
      <w:r w:rsidRPr="008918FB">
        <w:rPr>
          <w:rFonts w:ascii="Times New Roman" w:hAnsi="Times New Roman"/>
          <w:spacing w:val="-1"/>
          <w:sz w:val="20"/>
          <w:szCs w:val="20"/>
        </w:rPr>
        <w:t>) adet 1000 litre geri dönüşüm atık toplama konteynerini ve 5</w:t>
      </w:r>
      <w:r w:rsidRPr="008918FB">
        <w:rPr>
          <w:rFonts w:ascii="Times New Roman" w:hAnsi="Times New Roman"/>
          <w:color w:val="000000" w:themeColor="text1"/>
          <w:sz w:val="20"/>
          <w:szCs w:val="20"/>
        </w:rPr>
        <w:t>0 (elli) adet</w:t>
      </w:r>
      <w:r w:rsidRPr="008918FB">
        <w:rPr>
          <w:rFonts w:ascii="Times New Roman" w:hAnsi="Times New Roman"/>
          <w:sz w:val="20"/>
          <w:szCs w:val="20"/>
        </w:rPr>
        <w:t xml:space="preserve"> geri dönüşüm kafesini (detaylar için E</w:t>
      </w:r>
      <w:r w:rsidR="00A4148D" w:rsidRPr="008918FB">
        <w:rPr>
          <w:rFonts w:ascii="Times New Roman" w:hAnsi="Times New Roman"/>
          <w:sz w:val="20"/>
          <w:szCs w:val="20"/>
        </w:rPr>
        <w:t>k</w:t>
      </w:r>
      <w:r w:rsidRPr="008918FB">
        <w:rPr>
          <w:rFonts w:ascii="Times New Roman" w:hAnsi="Times New Roman"/>
          <w:sz w:val="20"/>
          <w:szCs w:val="20"/>
        </w:rPr>
        <w:t xml:space="preserve"> 1),</w:t>
      </w:r>
    </w:p>
    <w:p w:rsidR="002419C0" w:rsidRPr="008918FB" w:rsidRDefault="002419C0" w:rsidP="008918FB">
      <w:pPr>
        <w:pStyle w:val="ListeParagraf"/>
        <w:spacing w:after="0" w:line="240" w:lineRule="auto"/>
        <w:ind w:left="426"/>
        <w:contextualSpacing/>
        <w:jc w:val="both"/>
        <w:rPr>
          <w:rFonts w:ascii="Times New Roman" w:hAnsi="Times New Roman"/>
          <w:sz w:val="20"/>
          <w:szCs w:val="20"/>
        </w:rPr>
      </w:pPr>
      <w:proofErr w:type="gramStart"/>
      <w:r w:rsidRPr="008918FB">
        <w:rPr>
          <w:rFonts w:ascii="Times New Roman" w:hAnsi="Times New Roman"/>
          <w:sz w:val="20"/>
          <w:szCs w:val="20"/>
        </w:rPr>
        <w:t>ifade</w:t>
      </w:r>
      <w:proofErr w:type="gramEnd"/>
      <w:r w:rsidRPr="008918FB">
        <w:rPr>
          <w:rFonts w:ascii="Times New Roman" w:hAnsi="Times New Roman"/>
          <w:sz w:val="20"/>
          <w:szCs w:val="20"/>
        </w:rPr>
        <w:t xml:space="preserve"> eder.</w:t>
      </w:r>
    </w:p>
    <w:p w:rsidR="002419C0" w:rsidRPr="008918FB" w:rsidRDefault="002419C0" w:rsidP="008918FB">
      <w:pPr>
        <w:autoSpaceDE w:val="0"/>
        <w:autoSpaceDN w:val="0"/>
        <w:adjustRightInd w:val="0"/>
        <w:spacing w:after="0" w:line="240" w:lineRule="auto"/>
        <w:contextualSpacing/>
        <w:jc w:val="both"/>
        <w:rPr>
          <w:rFonts w:ascii="Times New Roman" w:hAnsi="Times New Roman"/>
          <w:sz w:val="20"/>
          <w:szCs w:val="20"/>
        </w:rPr>
      </w:pPr>
    </w:p>
    <w:p w:rsidR="002419C0" w:rsidRPr="008918FB" w:rsidRDefault="002419C0" w:rsidP="008918FB">
      <w:pPr>
        <w:autoSpaceDE w:val="0"/>
        <w:autoSpaceDN w:val="0"/>
        <w:adjustRightInd w:val="0"/>
        <w:spacing w:after="0" w:line="240" w:lineRule="auto"/>
        <w:contextualSpacing/>
        <w:jc w:val="both"/>
        <w:rPr>
          <w:rFonts w:ascii="Times New Roman" w:hAnsi="Times New Roman"/>
          <w:sz w:val="20"/>
          <w:szCs w:val="20"/>
        </w:rPr>
      </w:pPr>
      <w:r w:rsidRPr="008918FB">
        <w:rPr>
          <w:rFonts w:ascii="Times New Roman" w:hAnsi="Times New Roman"/>
          <w:b/>
          <w:sz w:val="20"/>
          <w:szCs w:val="20"/>
        </w:rPr>
        <w:t>MADDE 4. İHALENİN KAPSAMI, NİTELİĞİ, NEVİ VE MİKTARI</w:t>
      </w:r>
    </w:p>
    <w:p w:rsidR="002419C0" w:rsidRPr="008918FB" w:rsidRDefault="002419C0" w:rsidP="008918FB">
      <w:pPr>
        <w:spacing w:after="0" w:line="240" w:lineRule="auto"/>
        <w:contextualSpacing/>
        <w:jc w:val="both"/>
        <w:rPr>
          <w:rFonts w:ascii="Times New Roman" w:hAnsi="Times New Roman"/>
          <w:spacing w:val="-1"/>
          <w:sz w:val="20"/>
          <w:szCs w:val="20"/>
        </w:rPr>
      </w:pPr>
      <w:r w:rsidRPr="008918FB">
        <w:rPr>
          <w:rFonts w:ascii="Times New Roman" w:hAnsi="Times New Roman"/>
          <w:sz w:val="20"/>
          <w:szCs w:val="20"/>
        </w:rPr>
        <w:t xml:space="preserve">2872 sayılı Çevre Kanunu ile </w:t>
      </w:r>
      <w:proofErr w:type="gramStart"/>
      <w:r w:rsidRPr="008918FB">
        <w:rPr>
          <w:rFonts w:ascii="Times New Roman" w:hAnsi="Times New Roman"/>
          <w:sz w:val="20"/>
          <w:szCs w:val="20"/>
        </w:rPr>
        <w:t>12/07/2019</w:t>
      </w:r>
      <w:proofErr w:type="gramEnd"/>
      <w:r w:rsidRPr="008918FB">
        <w:rPr>
          <w:rFonts w:ascii="Times New Roman" w:hAnsi="Times New Roman"/>
          <w:sz w:val="20"/>
          <w:szCs w:val="20"/>
        </w:rPr>
        <w:t xml:space="preserve"> tarih ve 30829 Sayılı Sıfır Atık Yönetmeliği kapsamında Sapanca </w:t>
      </w:r>
      <w:r w:rsidR="009B2108">
        <w:rPr>
          <w:rFonts w:ascii="Times New Roman" w:hAnsi="Times New Roman"/>
          <w:spacing w:val="-1"/>
          <w:sz w:val="20"/>
          <w:szCs w:val="20"/>
        </w:rPr>
        <w:t xml:space="preserve">ilçesinin </w:t>
      </w:r>
      <w:r w:rsidRPr="008918FB">
        <w:rPr>
          <w:rFonts w:ascii="Times New Roman" w:hAnsi="Times New Roman"/>
          <w:spacing w:val="-1"/>
          <w:sz w:val="20"/>
          <w:szCs w:val="20"/>
        </w:rPr>
        <w:t>29 mahalle</w:t>
      </w:r>
      <w:r w:rsidR="009B2108">
        <w:rPr>
          <w:rFonts w:ascii="Times New Roman" w:hAnsi="Times New Roman"/>
          <w:spacing w:val="-1"/>
          <w:sz w:val="20"/>
          <w:szCs w:val="20"/>
        </w:rPr>
        <w:t>sind</w:t>
      </w:r>
      <w:r w:rsidRPr="008918FB">
        <w:rPr>
          <w:rFonts w:ascii="Times New Roman" w:hAnsi="Times New Roman"/>
          <w:spacing w:val="-1"/>
          <w:sz w:val="20"/>
          <w:szCs w:val="20"/>
        </w:rPr>
        <w:t xml:space="preserve">e, </w:t>
      </w:r>
      <w:r w:rsidRPr="008918FB">
        <w:rPr>
          <w:rFonts w:ascii="Times New Roman" w:hAnsi="Times New Roman"/>
          <w:bCs/>
          <w:color w:val="000000"/>
          <w:sz w:val="20"/>
          <w:szCs w:val="20"/>
          <w:lang w:eastAsia="tr-TR"/>
        </w:rPr>
        <w:t xml:space="preserve">kağıt, karton, plastik, metal, cam, yağ, giysi/tekstil, pil, </w:t>
      </w:r>
      <w:r w:rsidR="00A43FC7" w:rsidRPr="008918FB">
        <w:rPr>
          <w:rFonts w:ascii="Times New Roman" w:hAnsi="Times New Roman"/>
          <w:bCs/>
          <w:color w:val="000000"/>
          <w:sz w:val="20"/>
          <w:szCs w:val="20"/>
          <w:lang w:eastAsia="tr-TR"/>
        </w:rPr>
        <w:t>elektronik</w:t>
      </w:r>
      <w:r w:rsidRPr="008918FB">
        <w:rPr>
          <w:rFonts w:ascii="Times New Roman" w:hAnsi="Times New Roman"/>
          <w:bCs/>
          <w:color w:val="000000"/>
          <w:sz w:val="20"/>
          <w:szCs w:val="20"/>
          <w:lang w:eastAsia="tr-TR"/>
        </w:rPr>
        <w:t xml:space="preserve"> vb. </w:t>
      </w:r>
      <w:r w:rsidR="00A43FC7" w:rsidRPr="008918FB">
        <w:rPr>
          <w:rFonts w:ascii="Times New Roman" w:hAnsi="Times New Roman"/>
          <w:bCs/>
          <w:color w:val="000000"/>
          <w:sz w:val="20"/>
          <w:szCs w:val="20"/>
          <w:lang w:eastAsia="tr-TR"/>
        </w:rPr>
        <w:t>sıfır</w:t>
      </w:r>
      <w:r w:rsidRPr="008918FB">
        <w:rPr>
          <w:rFonts w:ascii="Times New Roman" w:hAnsi="Times New Roman"/>
          <w:bCs/>
          <w:color w:val="000000"/>
          <w:sz w:val="20"/>
          <w:szCs w:val="20"/>
          <w:lang w:eastAsia="tr-TR"/>
        </w:rPr>
        <w:t xml:space="preserve"> atık kapsamında bulunan ürünlerinin </w:t>
      </w:r>
      <w:r w:rsidRPr="008918FB">
        <w:rPr>
          <w:rFonts w:ascii="Times New Roman" w:hAnsi="Times New Roman"/>
          <w:spacing w:val="-1"/>
          <w:sz w:val="20"/>
          <w:szCs w:val="20"/>
        </w:rPr>
        <w:t>geri dönüşümünün sağlanması, evsel nitelikli atıklardan kaynağında ayrı toplanması ve değerlendirilmesi için ek 1’ de detayları verilen ve yüklenici tarafından temin edilecek</w:t>
      </w:r>
      <w:r w:rsidRPr="008918FB">
        <w:rPr>
          <w:rFonts w:ascii="Times New Roman" w:hAnsi="Times New Roman"/>
          <w:b/>
          <w:spacing w:val="-1"/>
          <w:sz w:val="20"/>
          <w:szCs w:val="20"/>
        </w:rPr>
        <w:t xml:space="preserve"> </w:t>
      </w:r>
      <w:r w:rsidR="00F05E92" w:rsidRPr="008918FB">
        <w:rPr>
          <w:rFonts w:ascii="Times New Roman" w:hAnsi="Times New Roman"/>
          <w:spacing w:val="-1"/>
          <w:sz w:val="20"/>
          <w:szCs w:val="20"/>
        </w:rPr>
        <w:t>4 (dört) adet mobil atık getirme merkezi, 25 (</w:t>
      </w:r>
      <w:proofErr w:type="spellStart"/>
      <w:r w:rsidR="00F05E92" w:rsidRPr="008918FB">
        <w:rPr>
          <w:rFonts w:ascii="Times New Roman" w:hAnsi="Times New Roman"/>
          <w:spacing w:val="-1"/>
          <w:sz w:val="20"/>
          <w:szCs w:val="20"/>
        </w:rPr>
        <w:t>yirmibeş</w:t>
      </w:r>
      <w:proofErr w:type="spellEnd"/>
      <w:r w:rsidR="00F05E92" w:rsidRPr="008918FB">
        <w:rPr>
          <w:rFonts w:ascii="Times New Roman" w:hAnsi="Times New Roman"/>
          <w:spacing w:val="-1"/>
          <w:sz w:val="20"/>
          <w:szCs w:val="20"/>
        </w:rPr>
        <w:t>) adet 1000 litre geri dönüşüm atık toplama konteyneri ve 5</w:t>
      </w:r>
      <w:r w:rsidR="00F05E92" w:rsidRPr="008918FB">
        <w:rPr>
          <w:rFonts w:ascii="Times New Roman" w:hAnsi="Times New Roman"/>
          <w:color w:val="000000" w:themeColor="text1"/>
          <w:sz w:val="20"/>
          <w:szCs w:val="20"/>
        </w:rPr>
        <w:t>0 (elli) adet</w:t>
      </w:r>
      <w:r w:rsidR="00F05E92" w:rsidRPr="008918FB">
        <w:rPr>
          <w:rFonts w:ascii="Times New Roman" w:hAnsi="Times New Roman"/>
          <w:sz w:val="20"/>
          <w:szCs w:val="20"/>
        </w:rPr>
        <w:t xml:space="preserve"> geri </w:t>
      </w:r>
      <w:r w:rsidR="00F05E92" w:rsidRPr="009B2108">
        <w:rPr>
          <w:rFonts w:ascii="Times New Roman" w:hAnsi="Times New Roman"/>
          <w:spacing w:val="-1"/>
          <w:sz w:val="20"/>
          <w:szCs w:val="20"/>
        </w:rPr>
        <w:t>dönüşüm kafesi</w:t>
      </w:r>
      <w:r w:rsidR="00605A24" w:rsidRPr="009B2108">
        <w:rPr>
          <w:rFonts w:ascii="Times New Roman" w:hAnsi="Times New Roman"/>
          <w:spacing w:val="-1"/>
          <w:sz w:val="20"/>
          <w:szCs w:val="20"/>
        </w:rPr>
        <w:t>nin koyulabilmesi</w:t>
      </w:r>
      <w:r w:rsidR="00F05E92" w:rsidRPr="009B2108">
        <w:rPr>
          <w:rFonts w:ascii="Times New Roman" w:hAnsi="Times New Roman"/>
          <w:spacing w:val="-1"/>
          <w:sz w:val="20"/>
          <w:szCs w:val="20"/>
        </w:rPr>
        <w:t xml:space="preserve"> </w:t>
      </w:r>
      <w:r w:rsidR="00A4148D" w:rsidRPr="009B2108">
        <w:rPr>
          <w:rFonts w:ascii="Times New Roman" w:hAnsi="Times New Roman"/>
          <w:spacing w:val="-1"/>
          <w:sz w:val="20"/>
          <w:szCs w:val="20"/>
        </w:rPr>
        <w:t xml:space="preserve">için </w:t>
      </w:r>
      <w:r w:rsidR="009B2108" w:rsidRPr="009B2108">
        <w:rPr>
          <w:rFonts w:ascii="Times New Roman" w:hAnsi="Times New Roman"/>
          <w:spacing w:val="-1"/>
          <w:sz w:val="20"/>
          <w:szCs w:val="20"/>
        </w:rPr>
        <w:t>mülkiyeti ve kullanım tasarrufu Sapanca Belediyesine ait 79 adet muhtelif yer</w:t>
      </w:r>
      <w:r w:rsidR="009B2108">
        <w:rPr>
          <w:rFonts w:ascii="Times New Roman" w:hAnsi="Times New Roman"/>
          <w:spacing w:val="-1"/>
          <w:sz w:val="20"/>
          <w:szCs w:val="20"/>
        </w:rPr>
        <w:t>in</w:t>
      </w:r>
      <w:r w:rsidR="009B2108" w:rsidRPr="009B2108">
        <w:rPr>
          <w:rFonts w:ascii="Times New Roman" w:hAnsi="Times New Roman"/>
          <w:spacing w:val="-1"/>
          <w:sz w:val="20"/>
          <w:szCs w:val="20"/>
        </w:rPr>
        <w:t xml:space="preserve"> (</w:t>
      </w:r>
      <w:r w:rsidR="00A4148D" w:rsidRPr="009B2108">
        <w:rPr>
          <w:rFonts w:ascii="Times New Roman" w:hAnsi="Times New Roman"/>
          <w:spacing w:val="-1"/>
          <w:sz w:val="20"/>
          <w:szCs w:val="20"/>
        </w:rPr>
        <w:t xml:space="preserve">toplam </w:t>
      </w:r>
      <w:r w:rsidR="00B97075" w:rsidRPr="009B2108">
        <w:rPr>
          <w:rFonts w:ascii="Times New Roman" w:hAnsi="Times New Roman"/>
          <w:spacing w:val="-1"/>
          <w:sz w:val="20"/>
          <w:szCs w:val="20"/>
        </w:rPr>
        <w:t xml:space="preserve">142 </w:t>
      </w:r>
      <w:r w:rsidR="00A4148D" w:rsidRPr="009B2108">
        <w:rPr>
          <w:rFonts w:ascii="Times New Roman" w:hAnsi="Times New Roman"/>
          <w:spacing w:val="-1"/>
          <w:sz w:val="20"/>
          <w:szCs w:val="20"/>
        </w:rPr>
        <w:t>m2</w:t>
      </w:r>
      <w:r w:rsidR="009B2108" w:rsidRPr="009B2108">
        <w:rPr>
          <w:rFonts w:ascii="Times New Roman" w:hAnsi="Times New Roman"/>
          <w:spacing w:val="-1"/>
          <w:sz w:val="20"/>
          <w:szCs w:val="20"/>
        </w:rPr>
        <w:t>)</w:t>
      </w:r>
      <w:r w:rsidRPr="008918FB">
        <w:rPr>
          <w:rFonts w:ascii="Times New Roman" w:hAnsi="Times New Roman"/>
          <w:spacing w:val="-1"/>
          <w:sz w:val="20"/>
          <w:szCs w:val="20"/>
        </w:rPr>
        <w:t xml:space="preserve"> </w:t>
      </w:r>
      <w:r w:rsidR="009B2108" w:rsidRPr="008918FB">
        <w:rPr>
          <w:rFonts w:ascii="Times New Roman" w:hAnsi="Times New Roman"/>
          <w:spacing w:val="-1"/>
          <w:sz w:val="20"/>
          <w:szCs w:val="20"/>
        </w:rPr>
        <w:t>3 yıllığına (</w:t>
      </w:r>
      <w:r w:rsidR="009B2108" w:rsidRPr="008918FB">
        <w:rPr>
          <w:rFonts w:ascii="Times New Roman" w:hAnsi="Times New Roman"/>
          <w:color w:val="000000" w:themeColor="text1"/>
          <w:spacing w:val="-1"/>
          <w:sz w:val="20"/>
          <w:szCs w:val="20"/>
        </w:rPr>
        <w:t xml:space="preserve">36 </w:t>
      </w:r>
      <w:r w:rsidR="009B2108" w:rsidRPr="008918FB">
        <w:rPr>
          <w:rFonts w:ascii="Times New Roman" w:hAnsi="Times New Roman"/>
          <w:spacing w:val="-1"/>
          <w:sz w:val="20"/>
          <w:szCs w:val="20"/>
        </w:rPr>
        <w:t xml:space="preserve">ay) </w:t>
      </w:r>
      <w:r w:rsidRPr="009B2108">
        <w:rPr>
          <w:rFonts w:ascii="Times New Roman" w:hAnsi="Times New Roman"/>
          <w:spacing w:val="-1"/>
          <w:sz w:val="20"/>
          <w:szCs w:val="20"/>
        </w:rPr>
        <w:t xml:space="preserve">kiraya verilmesi işi bu ihale kapsamındadır. </w:t>
      </w:r>
      <w:r w:rsidRPr="008918FB">
        <w:rPr>
          <w:rFonts w:ascii="Times New Roman" w:hAnsi="Times New Roman"/>
          <w:spacing w:val="-1"/>
          <w:sz w:val="20"/>
          <w:szCs w:val="20"/>
        </w:rPr>
        <w:t>İhale</w:t>
      </w:r>
      <w:r w:rsidR="009B2108">
        <w:rPr>
          <w:rFonts w:ascii="Times New Roman" w:hAnsi="Times New Roman"/>
          <w:spacing w:val="-1"/>
          <w:sz w:val="20"/>
          <w:szCs w:val="20"/>
        </w:rPr>
        <w:t>,</w:t>
      </w:r>
      <w:r w:rsidRPr="008918FB">
        <w:rPr>
          <w:rFonts w:ascii="Times New Roman" w:hAnsi="Times New Roman"/>
          <w:spacing w:val="-1"/>
          <w:sz w:val="20"/>
          <w:szCs w:val="20"/>
        </w:rPr>
        <w:t xml:space="preserve"> 2886 sayılı Devlet İhale Kanunu’nun 45. maddesi gereğince açık teklif usulü ile</w:t>
      </w:r>
      <w:r w:rsidR="009B2108">
        <w:rPr>
          <w:rFonts w:ascii="Times New Roman" w:hAnsi="Times New Roman"/>
          <w:spacing w:val="-1"/>
          <w:sz w:val="20"/>
          <w:szCs w:val="20"/>
        </w:rPr>
        <w:t xml:space="preserve"> gerçekleştirilecektir. </w:t>
      </w:r>
    </w:p>
    <w:p w:rsidR="008918FB" w:rsidRDefault="008918FB" w:rsidP="008918FB">
      <w:pPr>
        <w:spacing w:after="0" w:line="240" w:lineRule="auto"/>
        <w:contextualSpacing/>
        <w:jc w:val="both"/>
        <w:rPr>
          <w:rFonts w:ascii="Times New Roman" w:hAnsi="Times New Roman"/>
          <w:b/>
          <w:bCs/>
          <w:sz w:val="20"/>
          <w:szCs w:val="20"/>
        </w:rPr>
      </w:pPr>
    </w:p>
    <w:p w:rsidR="002419C0" w:rsidRPr="008918FB" w:rsidRDefault="002419C0" w:rsidP="008918FB">
      <w:pPr>
        <w:spacing w:after="0" w:line="240" w:lineRule="auto"/>
        <w:contextualSpacing/>
        <w:jc w:val="both"/>
        <w:rPr>
          <w:rFonts w:ascii="Times New Roman" w:hAnsi="Times New Roman"/>
          <w:b/>
          <w:sz w:val="20"/>
          <w:szCs w:val="20"/>
        </w:rPr>
      </w:pPr>
      <w:r w:rsidRPr="008918FB">
        <w:rPr>
          <w:rFonts w:ascii="Times New Roman" w:hAnsi="Times New Roman"/>
          <w:b/>
          <w:bCs/>
          <w:sz w:val="20"/>
          <w:szCs w:val="20"/>
        </w:rPr>
        <w:t>MADDE 5. İŞİN TAHMİN EDİLEN BEDELİ</w:t>
      </w:r>
    </w:p>
    <w:p w:rsidR="002419C0" w:rsidRPr="008918FB" w:rsidRDefault="00A4041D" w:rsidP="008918FB">
      <w:pPr>
        <w:pStyle w:val="ListeParagraf"/>
        <w:numPr>
          <w:ilvl w:val="0"/>
          <w:numId w:val="19"/>
        </w:numPr>
        <w:spacing w:after="0" w:line="240" w:lineRule="auto"/>
        <w:ind w:hanging="720"/>
        <w:contextualSpacing/>
        <w:jc w:val="both"/>
        <w:rPr>
          <w:rFonts w:ascii="Times New Roman" w:hAnsi="Times New Roman"/>
          <w:b/>
          <w:sz w:val="20"/>
          <w:szCs w:val="20"/>
        </w:rPr>
      </w:pPr>
      <w:r w:rsidRPr="008918FB">
        <w:rPr>
          <w:rFonts w:ascii="Times New Roman" w:hAnsi="Times New Roman"/>
          <w:sz w:val="20"/>
          <w:szCs w:val="20"/>
        </w:rPr>
        <w:t xml:space="preserve">Geri dönüşüm kutusu yerlerinin kiralanabilmesi için </w:t>
      </w:r>
      <w:r w:rsidR="002419C0" w:rsidRPr="008918FB">
        <w:rPr>
          <w:rFonts w:ascii="Times New Roman" w:hAnsi="Times New Roman"/>
          <w:sz w:val="20"/>
          <w:szCs w:val="20"/>
        </w:rPr>
        <w:t xml:space="preserve">tahmin edilen kira bedeli aylık </w:t>
      </w:r>
      <w:r w:rsidR="00605A24" w:rsidRPr="008918FB">
        <w:rPr>
          <w:rFonts w:ascii="Times New Roman" w:hAnsi="Times New Roman"/>
          <w:b/>
          <w:color w:val="000000" w:themeColor="text1"/>
          <w:sz w:val="20"/>
          <w:szCs w:val="20"/>
        </w:rPr>
        <w:t xml:space="preserve">23.950 </w:t>
      </w:r>
      <w:r w:rsidR="002419C0" w:rsidRPr="008918FB">
        <w:rPr>
          <w:rFonts w:ascii="Times New Roman" w:hAnsi="Times New Roman"/>
          <w:b/>
          <w:color w:val="000000" w:themeColor="text1"/>
          <w:sz w:val="20"/>
          <w:szCs w:val="20"/>
        </w:rPr>
        <w:t>TL + KDV</w:t>
      </w:r>
      <w:r w:rsidR="002419C0" w:rsidRPr="008918FB">
        <w:rPr>
          <w:rFonts w:ascii="Times New Roman" w:hAnsi="Times New Roman"/>
          <w:sz w:val="20"/>
          <w:szCs w:val="20"/>
        </w:rPr>
        <w:t xml:space="preserve">’dir. 3 yıl için toplam muhammen bedel </w:t>
      </w:r>
      <w:r w:rsidR="00605A24" w:rsidRPr="008918FB">
        <w:rPr>
          <w:rFonts w:ascii="Times New Roman" w:hAnsi="Times New Roman"/>
          <w:b/>
          <w:color w:val="000000" w:themeColor="text1"/>
          <w:sz w:val="20"/>
          <w:szCs w:val="20"/>
        </w:rPr>
        <w:t xml:space="preserve">862.200 </w:t>
      </w:r>
      <w:r w:rsidR="002419C0" w:rsidRPr="008918FB">
        <w:rPr>
          <w:rFonts w:ascii="Times New Roman" w:hAnsi="Times New Roman"/>
          <w:b/>
          <w:color w:val="000000" w:themeColor="text1"/>
          <w:sz w:val="20"/>
          <w:szCs w:val="20"/>
        </w:rPr>
        <w:t>TL + KDV</w:t>
      </w:r>
      <w:r w:rsidR="002419C0" w:rsidRPr="008918FB">
        <w:rPr>
          <w:rFonts w:ascii="Times New Roman" w:hAnsi="Times New Roman"/>
          <w:sz w:val="20"/>
          <w:szCs w:val="20"/>
        </w:rPr>
        <w:t>’dir. İhalede artırım aylık tahmin edilen kira bedeli üzerinden yapılacaktır.</w:t>
      </w:r>
    </w:p>
    <w:p w:rsidR="002419C0" w:rsidRPr="008918FB" w:rsidRDefault="002419C0" w:rsidP="008918FB">
      <w:pPr>
        <w:pStyle w:val="ListeParagraf"/>
        <w:numPr>
          <w:ilvl w:val="0"/>
          <w:numId w:val="19"/>
        </w:numPr>
        <w:spacing w:after="0" w:line="240" w:lineRule="auto"/>
        <w:ind w:hanging="720"/>
        <w:contextualSpacing/>
        <w:jc w:val="both"/>
        <w:rPr>
          <w:rFonts w:ascii="Times New Roman" w:hAnsi="Times New Roman"/>
          <w:sz w:val="20"/>
          <w:szCs w:val="20"/>
        </w:rPr>
      </w:pPr>
      <w:r w:rsidRPr="008918FB">
        <w:rPr>
          <w:rFonts w:ascii="Times New Roman" w:hAnsi="Times New Roman"/>
          <w:sz w:val="20"/>
          <w:szCs w:val="20"/>
        </w:rPr>
        <w:t xml:space="preserve">Tahmin edilen bedel, ilçe genelinde </w:t>
      </w:r>
      <w:r w:rsidR="00A4041D" w:rsidRPr="008918FB">
        <w:rPr>
          <w:rFonts w:ascii="Times New Roman" w:hAnsi="Times New Roman"/>
          <w:sz w:val="20"/>
          <w:szCs w:val="20"/>
        </w:rPr>
        <w:t xml:space="preserve">geri dönüşüm kutuları ile </w:t>
      </w:r>
      <w:r w:rsidRPr="008918FB">
        <w:rPr>
          <w:rFonts w:ascii="Times New Roman" w:hAnsi="Times New Roman"/>
          <w:sz w:val="20"/>
          <w:szCs w:val="20"/>
        </w:rPr>
        <w:t>toplama yapılacağı kabul edilerek belirlenmiştir. Toplama işlemi sonucunda satılan atıkların bedeli Yüklenici’</w:t>
      </w:r>
      <w:r w:rsidR="00A4041D" w:rsidRPr="008918FB">
        <w:rPr>
          <w:rFonts w:ascii="Times New Roman" w:hAnsi="Times New Roman"/>
          <w:sz w:val="20"/>
          <w:szCs w:val="20"/>
        </w:rPr>
        <w:t xml:space="preserve"> </w:t>
      </w:r>
      <w:r w:rsidRPr="008918FB">
        <w:rPr>
          <w:rFonts w:ascii="Times New Roman" w:hAnsi="Times New Roman"/>
          <w:sz w:val="20"/>
          <w:szCs w:val="20"/>
        </w:rPr>
        <w:t>ye ait olacaktır.</w:t>
      </w:r>
    </w:p>
    <w:p w:rsidR="002419C0" w:rsidRPr="008918FB" w:rsidRDefault="002419C0" w:rsidP="008918FB">
      <w:pPr>
        <w:spacing w:after="0" w:line="240" w:lineRule="auto"/>
        <w:contextualSpacing/>
        <w:jc w:val="both"/>
        <w:rPr>
          <w:rFonts w:ascii="Times New Roman" w:hAnsi="Times New Roman"/>
          <w:b/>
          <w:sz w:val="20"/>
          <w:szCs w:val="20"/>
        </w:rPr>
      </w:pPr>
      <w:r w:rsidRPr="008918FB">
        <w:rPr>
          <w:rFonts w:ascii="Times New Roman" w:hAnsi="Times New Roman"/>
          <w:b/>
          <w:bCs/>
          <w:sz w:val="20"/>
          <w:szCs w:val="20"/>
        </w:rPr>
        <w:lastRenderedPageBreak/>
        <w:t>MADDE 6. GEÇİCİ TEMİNAT VE TEMİNAT OLARAK KABUL EDİLEBİLECEK DEĞERLER</w:t>
      </w:r>
    </w:p>
    <w:p w:rsidR="002419C0" w:rsidRPr="008918FB" w:rsidRDefault="002419C0" w:rsidP="008918FB">
      <w:pPr>
        <w:spacing w:after="0" w:line="240" w:lineRule="auto"/>
        <w:contextualSpacing/>
        <w:jc w:val="both"/>
        <w:rPr>
          <w:rFonts w:ascii="Times New Roman" w:hAnsi="Times New Roman"/>
          <w:sz w:val="20"/>
          <w:szCs w:val="20"/>
        </w:rPr>
      </w:pPr>
      <w:r w:rsidRPr="008918FB">
        <w:rPr>
          <w:rFonts w:ascii="Times New Roman" w:hAnsi="Times New Roman"/>
          <w:sz w:val="20"/>
          <w:szCs w:val="20"/>
        </w:rPr>
        <w:t xml:space="preserve">İsteklilerden, ihale konusu olan işin tahmin edilen bedelinin </w:t>
      </w:r>
      <w:r w:rsidR="00664D7D" w:rsidRPr="008918FB">
        <w:rPr>
          <w:rFonts w:ascii="Times New Roman" w:hAnsi="Times New Roman"/>
          <w:b/>
          <w:sz w:val="20"/>
          <w:szCs w:val="20"/>
        </w:rPr>
        <w:t>% 3 (</w:t>
      </w:r>
      <w:r w:rsidRPr="008918FB">
        <w:rPr>
          <w:rFonts w:ascii="Times New Roman" w:hAnsi="Times New Roman"/>
          <w:b/>
          <w:sz w:val="20"/>
          <w:szCs w:val="20"/>
        </w:rPr>
        <w:t>üç)’</w:t>
      </w:r>
      <w:r w:rsidR="00664D7D" w:rsidRPr="008918FB">
        <w:rPr>
          <w:rFonts w:ascii="Times New Roman" w:hAnsi="Times New Roman"/>
          <w:b/>
          <w:sz w:val="20"/>
          <w:szCs w:val="20"/>
        </w:rPr>
        <w:t xml:space="preserve"> ü</w:t>
      </w:r>
      <w:r w:rsidRPr="008918FB">
        <w:rPr>
          <w:rFonts w:ascii="Times New Roman" w:hAnsi="Times New Roman"/>
          <w:sz w:val="20"/>
          <w:szCs w:val="20"/>
        </w:rPr>
        <w:t xml:space="preserve"> olan </w:t>
      </w:r>
      <w:r w:rsidR="000A3479" w:rsidRPr="008918FB">
        <w:rPr>
          <w:rFonts w:ascii="Times New Roman" w:hAnsi="Times New Roman"/>
          <w:b/>
          <w:sz w:val="20"/>
          <w:szCs w:val="20"/>
        </w:rPr>
        <w:t>25.866</w:t>
      </w:r>
      <w:r w:rsidRPr="008918FB">
        <w:rPr>
          <w:rFonts w:ascii="Times New Roman" w:hAnsi="Times New Roman"/>
          <w:b/>
          <w:sz w:val="20"/>
          <w:szCs w:val="20"/>
        </w:rPr>
        <w:t xml:space="preserve"> TL</w:t>
      </w:r>
      <w:r w:rsidRPr="008918FB">
        <w:rPr>
          <w:rFonts w:ascii="Times New Roman" w:hAnsi="Times New Roman"/>
          <w:sz w:val="20"/>
          <w:szCs w:val="20"/>
        </w:rPr>
        <w:t xml:space="preserve"> tutarında geçici teminat alınır. Tedavüldeki Türk parası, Hazine ve dış ticaret Müsteşarlığınca belirlenecek bankaların verecekleri süresiz ve 2886 sayılı Kanunun 27 </w:t>
      </w:r>
      <w:proofErr w:type="spellStart"/>
      <w:r w:rsidRPr="008918FB">
        <w:rPr>
          <w:rFonts w:ascii="Times New Roman" w:hAnsi="Times New Roman"/>
          <w:sz w:val="20"/>
          <w:szCs w:val="20"/>
        </w:rPr>
        <w:t>nci</w:t>
      </w:r>
      <w:proofErr w:type="spellEnd"/>
      <w:r w:rsidRPr="008918FB">
        <w:rPr>
          <w:rFonts w:ascii="Times New Roman" w:hAnsi="Times New Roman"/>
          <w:sz w:val="20"/>
          <w:szCs w:val="20"/>
        </w:rPr>
        <w:t xml:space="preserve"> maddesine uygun olarak düzenlenmiş banka teminat mektupları ve Devlet tahvilleri ve hazine kefaletini haiz tahviller geçerlidir. Her ne suretle olursa olsun idarece alınan teminatlar haciz edilemez ve üzerine ihtiyati tedbir konulamaz.</w:t>
      </w:r>
    </w:p>
    <w:p w:rsidR="002419C0" w:rsidRPr="008918FB" w:rsidRDefault="002419C0" w:rsidP="008918FB">
      <w:pPr>
        <w:spacing w:after="0" w:line="240" w:lineRule="auto"/>
        <w:contextualSpacing/>
        <w:jc w:val="both"/>
        <w:rPr>
          <w:rFonts w:ascii="Times New Roman" w:hAnsi="Times New Roman"/>
          <w:b/>
          <w:sz w:val="20"/>
          <w:szCs w:val="20"/>
        </w:rPr>
      </w:pPr>
    </w:p>
    <w:p w:rsidR="002419C0" w:rsidRPr="008918FB" w:rsidRDefault="002419C0" w:rsidP="008918FB">
      <w:pPr>
        <w:spacing w:after="0" w:line="240" w:lineRule="auto"/>
        <w:contextualSpacing/>
        <w:jc w:val="both"/>
        <w:rPr>
          <w:rFonts w:ascii="Times New Roman" w:hAnsi="Times New Roman"/>
          <w:b/>
          <w:sz w:val="20"/>
          <w:szCs w:val="20"/>
        </w:rPr>
      </w:pPr>
      <w:r w:rsidRPr="008918FB">
        <w:rPr>
          <w:rFonts w:ascii="Times New Roman" w:hAnsi="Times New Roman"/>
          <w:b/>
          <w:sz w:val="20"/>
          <w:szCs w:val="20"/>
        </w:rPr>
        <w:t xml:space="preserve">MADDE 7. İSTEKLİLERDE ARANAN ŞARTLAR VE BELGELER </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 xml:space="preserve">Gerçek kişiler için T.C. kimlik fotokopisi, Tüzel kişiler için vergi levhası fotokopisi </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 xml:space="preserve">Gerçek kişiler için </w:t>
      </w:r>
      <w:proofErr w:type="gramStart"/>
      <w:r w:rsidRPr="008918FB">
        <w:rPr>
          <w:rFonts w:ascii="Times New Roman" w:eastAsia="Calibri" w:hAnsi="Times New Roman"/>
          <w:color w:val="000000" w:themeColor="text1"/>
          <w:sz w:val="20"/>
          <w:szCs w:val="20"/>
        </w:rPr>
        <w:t>ikametgah</w:t>
      </w:r>
      <w:proofErr w:type="gramEnd"/>
      <w:r w:rsidRPr="008918FB">
        <w:rPr>
          <w:rFonts w:ascii="Times New Roman" w:eastAsia="Calibri" w:hAnsi="Times New Roman"/>
          <w:color w:val="000000" w:themeColor="text1"/>
          <w:sz w:val="20"/>
          <w:szCs w:val="20"/>
        </w:rPr>
        <w:t xml:space="preserve"> belgesi ve adli sicil kaydı </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proofErr w:type="gramStart"/>
      <w:r w:rsidRPr="008918FB">
        <w:rPr>
          <w:rFonts w:ascii="Times New Roman" w:eastAsia="Calibri" w:hAnsi="Times New Roman"/>
          <w:color w:val="000000" w:themeColor="text1"/>
          <w:sz w:val="20"/>
          <w:szCs w:val="20"/>
        </w:rPr>
        <w:t>Gerçek kişilerde noter tasdikli imza beyannamesi, Tüzel kişilerde noter tasdikli imza sirküleri.</w:t>
      </w:r>
      <w:proofErr w:type="gramEnd"/>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sz w:val="20"/>
          <w:szCs w:val="20"/>
        </w:rPr>
      </w:pPr>
      <w:r w:rsidRPr="008918FB">
        <w:rPr>
          <w:rFonts w:ascii="Times New Roman" w:eastAsia="Calibri" w:hAnsi="Times New Roman"/>
          <w:sz w:val="20"/>
          <w:szCs w:val="20"/>
        </w:rPr>
        <w:t>Son durumu gösterir ticaret sicil gazetesi (Tüzel kişilerde)</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sz w:val="20"/>
          <w:szCs w:val="20"/>
        </w:rPr>
      </w:pPr>
      <w:r w:rsidRPr="008918FB">
        <w:rPr>
          <w:rFonts w:ascii="Times New Roman" w:eastAsia="Calibri" w:hAnsi="Times New Roman"/>
          <w:color w:val="000000" w:themeColor="text1"/>
          <w:sz w:val="20"/>
          <w:szCs w:val="20"/>
        </w:rPr>
        <w:t xml:space="preserve">İlgili mevzuatı gereği kayıtlı bulunduğu güncel oda kayıt belgesi </w:t>
      </w:r>
    </w:p>
    <w:p w:rsidR="00F815D4" w:rsidRPr="008918FB" w:rsidRDefault="00F815D4" w:rsidP="008918FB">
      <w:pPr>
        <w:pStyle w:val="ListeParagraf"/>
        <w:numPr>
          <w:ilvl w:val="0"/>
          <w:numId w:val="2"/>
        </w:numPr>
        <w:tabs>
          <w:tab w:val="left" w:pos="426"/>
        </w:tabs>
        <w:spacing w:after="0" w:line="240" w:lineRule="auto"/>
        <w:ind w:left="425" w:hanging="425"/>
        <w:contextualSpacing/>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Geçici teminat mektubu veya makbuzu</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 xml:space="preserve">Tebligat için Türkiye’ de adres beyanı </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İhale yasaklısı olmadığına dair beyan</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Sapanca Belediyesi borcu yoktur belgesi</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Sosyal güvenlik prim borcu olmadığına dair ihale ayında veya bir ay öncesinde alınmış belge</w:t>
      </w:r>
    </w:p>
    <w:p w:rsidR="00F815D4" w:rsidRPr="008918FB" w:rsidRDefault="00F815D4" w:rsidP="008918FB">
      <w:pPr>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Vergi borcu olmadığına dair ihale ayında veya bir ay öncesinde alınmış belge</w:t>
      </w:r>
    </w:p>
    <w:p w:rsidR="00F815D4" w:rsidRPr="008918FB" w:rsidRDefault="00F815D4" w:rsidP="008918FB">
      <w:pPr>
        <w:pStyle w:val="ListeParagraf"/>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color w:val="000000" w:themeColor="text1"/>
          <w:sz w:val="20"/>
          <w:szCs w:val="20"/>
        </w:rPr>
        <w:t xml:space="preserve">İhaleye </w:t>
      </w:r>
      <w:proofErr w:type="gramStart"/>
      <w:r w:rsidRPr="008918FB">
        <w:rPr>
          <w:rFonts w:ascii="Times New Roman" w:eastAsia="Calibri" w:hAnsi="Times New Roman"/>
          <w:color w:val="000000" w:themeColor="text1"/>
          <w:sz w:val="20"/>
          <w:szCs w:val="20"/>
        </w:rPr>
        <w:t>vekaleten</w:t>
      </w:r>
      <w:proofErr w:type="gramEnd"/>
      <w:r w:rsidRPr="008918FB">
        <w:rPr>
          <w:rFonts w:ascii="Times New Roman" w:eastAsia="Calibri" w:hAnsi="Times New Roman"/>
          <w:color w:val="000000" w:themeColor="text1"/>
          <w:sz w:val="20"/>
          <w:szCs w:val="20"/>
        </w:rPr>
        <w:t xml:space="preserve"> katılanlardan noter tasdikli vekaletname ve noter tasdikli imza beyannamesi</w:t>
      </w:r>
    </w:p>
    <w:p w:rsidR="00F815D4" w:rsidRPr="008918FB" w:rsidRDefault="00F815D4" w:rsidP="008918FB">
      <w:pPr>
        <w:pStyle w:val="ListeParagraf"/>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hAnsi="Times New Roman"/>
          <w:sz w:val="20"/>
          <w:szCs w:val="20"/>
        </w:rPr>
        <w:t>Çevre, Şehircilik ve İklim Değişikliği Bakanlığından alınmış “Tehlikesiz Atıklar Toplama-Ayırma” konulu Çevre İzin ve Lisans Belgesi,</w:t>
      </w:r>
    </w:p>
    <w:p w:rsidR="00F815D4" w:rsidRPr="008918FB" w:rsidRDefault="00F815D4" w:rsidP="008918FB">
      <w:pPr>
        <w:pStyle w:val="ListeParagraf"/>
        <w:numPr>
          <w:ilvl w:val="0"/>
          <w:numId w:val="2"/>
        </w:numPr>
        <w:tabs>
          <w:tab w:val="left" w:pos="426"/>
        </w:tabs>
        <w:spacing w:after="0" w:line="240" w:lineRule="auto"/>
        <w:ind w:left="425" w:hanging="425"/>
        <w:contextualSpacing/>
        <w:jc w:val="both"/>
        <w:rPr>
          <w:rFonts w:ascii="Times New Roman" w:eastAsia="Calibri" w:hAnsi="Times New Roman"/>
          <w:color w:val="000000" w:themeColor="text1"/>
          <w:sz w:val="20"/>
          <w:szCs w:val="20"/>
        </w:rPr>
      </w:pPr>
      <w:r w:rsidRPr="008918FB">
        <w:rPr>
          <w:rFonts w:ascii="Times New Roman" w:eastAsia="Calibri" w:hAnsi="Times New Roman"/>
          <w:sz w:val="20"/>
          <w:szCs w:val="20"/>
        </w:rPr>
        <w:t>İsteklinin iş ortaklığı olması halinde, iş ortaklığı beyannamesi ve noter onaylı sözleşme</w:t>
      </w:r>
    </w:p>
    <w:p w:rsidR="00395575" w:rsidRPr="008918FB" w:rsidRDefault="00395575" w:rsidP="008918FB">
      <w:pPr>
        <w:spacing w:after="0" w:line="240" w:lineRule="auto"/>
        <w:contextualSpacing/>
        <w:jc w:val="both"/>
        <w:rPr>
          <w:rFonts w:ascii="Times New Roman" w:hAnsi="Times New Roman"/>
          <w:sz w:val="20"/>
          <w:szCs w:val="20"/>
        </w:rPr>
      </w:pPr>
      <w:r w:rsidRPr="008918FB">
        <w:rPr>
          <w:rFonts w:ascii="Times New Roman" w:hAnsi="Times New Roman"/>
          <w:sz w:val="20"/>
          <w:szCs w:val="20"/>
        </w:rPr>
        <w:t xml:space="preserve">İstekli, yukarıda istenen ihaleye katılım evraklarının aslını, noter onaylısını veya “Aslı İdarece Görülmüştür” şeklinde hazırlayarak kapalı zarfa koyarak, zarf kapatıldıktan sonra üzerine isteklinin adı ve soyadı ile açık adresi ve teklifin hangi işe ait olduğu yazılır. Zarfın yapıştırılan yeri istekli tarafından imzalanır veya mühürlenir. İstekli bu zarfı en geç </w:t>
      </w:r>
      <w:r w:rsidR="00867857">
        <w:rPr>
          <w:rFonts w:ascii="Times New Roman" w:hAnsi="Times New Roman"/>
          <w:b/>
          <w:bCs/>
          <w:sz w:val="20"/>
          <w:szCs w:val="20"/>
        </w:rPr>
        <w:t>20.08.2026 P</w:t>
      </w:r>
      <w:r w:rsidR="000A3479" w:rsidRPr="008918FB">
        <w:rPr>
          <w:rFonts w:ascii="Times New Roman" w:hAnsi="Times New Roman"/>
          <w:b/>
          <w:bCs/>
          <w:sz w:val="20"/>
          <w:szCs w:val="20"/>
        </w:rPr>
        <w:t>erşembe</w:t>
      </w:r>
      <w:r w:rsidRPr="008918FB">
        <w:rPr>
          <w:rFonts w:ascii="Times New Roman" w:hAnsi="Times New Roman"/>
          <w:b/>
          <w:bCs/>
          <w:sz w:val="20"/>
          <w:szCs w:val="20"/>
        </w:rPr>
        <w:t xml:space="preserve"> günü saat </w:t>
      </w:r>
      <w:proofErr w:type="gramStart"/>
      <w:r w:rsidR="000A3479" w:rsidRPr="008918FB">
        <w:rPr>
          <w:rFonts w:ascii="Times New Roman" w:hAnsi="Times New Roman"/>
          <w:b/>
          <w:bCs/>
          <w:sz w:val="20"/>
          <w:szCs w:val="20"/>
        </w:rPr>
        <w:t>14</w:t>
      </w:r>
      <w:r w:rsidR="00867857">
        <w:rPr>
          <w:rFonts w:ascii="Times New Roman" w:hAnsi="Times New Roman"/>
          <w:b/>
          <w:bCs/>
          <w:sz w:val="20"/>
          <w:szCs w:val="20"/>
        </w:rPr>
        <w:t>:00</w:t>
      </w:r>
      <w:proofErr w:type="gramEnd"/>
      <w:r w:rsidR="00867857">
        <w:rPr>
          <w:rFonts w:ascii="Times New Roman" w:hAnsi="Times New Roman"/>
          <w:b/>
          <w:bCs/>
          <w:sz w:val="20"/>
          <w:szCs w:val="20"/>
        </w:rPr>
        <w:t xml:space="preserve"> olan ihale saatine</w:t>
      </w:r>
      <w:bookmarkStart w:id="0" w:name="_GoBack"/>
      <w:bookmarkEnd w:id="0"/>
      <w:r w:rsidRPr="008918FB">
        <w:rPr>
          <w:rFonts w:ascii="Times New Roman" w:hAnsi="Times New Roman"/>
          <w:b/>
          <w:bCs/>
          <w:sz w:val="20"/>
          <w:szCs w:val="20"/>
        </w:rPr>
        <w:t xml:space="preserve"> kadar,</w:t>
      </w:r>
      <w:r w:rsidRPr="008918FB">
        <w:rPr>
          <w:rFonts w:ascii="Times New Roman" w:eastAsia="Calibri" w:hAnsi="Times New Roman"/>
          <w:b/>
          <w:color w:val="0000CC"/>
          <w:sz w:val="20"/>
          <w:szCs w:val="20"/>
        </w:rPr>
        <w:t xml:space="preserve"> </w:t>
      </w:r>
      <w:r w:rsidRPr="008918FB">
        <w:rPr>
          <w:rFonts w:ascii="Times New Roman" w:hAnsi="Times New Roman"/>
          <w:sz w:val="20"/>
          <w:szCs w:val="20"/>
        </w:rPr>
        <w:t>Sapanca Belediyesi, Emlak ve İstimlak Müdürlüğüne teslim edecektir. Bu tarih ve saatten sonra İdarece teklif zarfı alınmayacaktır.</w:t>
      </w:r>
      <w:r w:rsidRPr="008918FB">
        <w:rPr>
          <w:rFonts w:ascii="Times New Roman" w:eastAsia="Calibri" w:hAnsi="Times New Roman"/>
          <w:sz w:val="20"/>
          <w:szCs w:val="20"/>
        </w:rPr>
        <w:t xml:space="preserve"> </w:t>
      </w:r>
      <w:r w:rsidRPr="008918FB">
        <w:rPr>
          <w:rFonts w:ascii="Times New Roman" w:hAnsi="Times New Roman"/>
          <w:sz w:val="20"/>
          <w:szCs w:val="20"/>
        </w:rPr>
        <w:t>Saat ayarlarında, Türkiye Radyo Televizyon Kurumunun (TRT) ulusal saat ayarı esas alınır. </w:t>
      </w:r>
    </w:p>
    <w:p w:rsidR="002419C0" w:rsidRPr="008918FB" w:rsidRDefault="002419C0" w:rsidP="008918FB">
      <w:pPr>
        <w:tabs>
          <w:tab w:val="left" w:pos="4065"/>
        </w:tabs>
        <w:spacing w:after="0" w:line="240" w:lineRule="auto"/>
        <w:contextualSpacing/>
        <w:jc w:val="both"/>
        <w:rPr>
          <w:rFonts w:ascii="Times New Roman" w:hAnsi="Times New Roman"/>
          <w:b/>
          <w:bCs/>
          <w:sz w:val="20"/>
          <w:szCs w:val="20"/>
        </w:rPr>
      </w:pPr>
    </w:p>
    <w:p w:rsidR="002419C0" w:rsidRPr="008918FB" w:rsidRDefault="002419C0" w:rsidP="008918FB">
      <w:pPr>
        <w:spacing w:after="0" w:line="240" w:lineRule="auto"/>
        <w:contextualSpacing/>
        <w:jc w:val="both"/>
        <w:rPr>
          <w:rFonts w:ascii="Times New Roman" w:hAnsi="Times New Roman"/>
          <w:sz w:val="20"/>
          <w:szCs w:val="20"/>
        </w:rPr>
      </w:pPr>
      <w:r w:rsidRPr="008918FB">
        <w:rPr>
          <w:rFonts w:ascii="Times New Roman" w:hAnsi="Times New Roman"/>
          <w:b/>
          <w:bCs/>
          <w:sz w:val="20"/>
          <w:szCs w:val="20"/>
        </w:rPr>
        <w:t>MADDE 8. İHALEYE KATILAMAYACAK OLANLAR</w:t>
      </w:r>
    </w:p>
    <w:p w:rsidR="002419C0" w:rsidRPr="008918FB" w:rsidRDefault="002419C0" w:rsidP="008918FB">
      <w:pPr>
        <w:spacing w:after="0" w:line="240" w:lineRule="auto"/>
        <w:contextualSpacing/>
        <w:jc w:val="both"/>
        <w:rPr>
          <w:rFonts w:ascii="Times New Roman" w:hAnsi="Times New Roman"/>
          <w:sz w:val="20"/>
          <w:szCs w:val="20"/>
        </w:rPr>
      </w:pPr>
      <w:r w:rsidRPr="008918FB">
        <w:rPr>
          <w:rFonts w:ascii="Times New Roman" w:eastAsia="SimSun" w:hAnsi="Times New Roman"/>
          <w:kern w:val="3"/>
          <w:sz w:val="20"/>
          <w:szCs w:val="20"/>
          <w:lang w:eastAsia="zh-CN" w:bidi="hi-IN"/>
        </w:rPr>
        <w:t>2886 Sayılı Devlet İhale Kanunu’nun altıncı maddesinde belirtilen şahıslar, doğrudan veya dolaylı olarak ihalelere katılamazlar. Bu hükümlere aykırı hareket edenler ihale üzerinde kalsa bile ihale fesih e</w:t>
      </w:r>
      <w:r w:rsidRPr="008918FB">
        <w:rPr>
          <w:rFonts w:ascii="Times New Roman" w:hAnsi="Times New Roman"/>
          <w:sz w:val="20"/>
          <w:szCs w:val="20"/>
        </w:rPr>
        <w:t>dilerek yatırılan teminat gelir kaydedilir.</w:t>
      </w:r>
    </w:p>
    <w:p w:rsidR="000A3479" w:rsidRPr="008918FB" w:rsidRDefault="000A3479" w:rsidP="008918FB">
      <w:pPr>
        <w:spacing w:after="0" w:line="240" w:lineRule="auto"/>
        <w:contextualSpacing/>
        <w:jc w:val="both"/>
        <w:rPr>
          <w:rFonts w:ascii="Times New Roman" w:eastAsia="SimSun" w:hAnsi="Times New Roman"/>
          <w:b/>
          <w:bCs/>
          <w:kern w:val="3"/>
          <w:sz w:val="20"/>
          <w:szCs w:val="20"/>
          <w:lang w:eastAsia="zh-CN" w:bidi="hi-IN"/>
        </w:rPr>
      </w:pPr>
    </w:p>
    <w:p w:rsidR="002419C0" w:rsidRPr="008918FB" w:rsidRDefault="002419C0" w:rsidP="008918FB">
      <w:pPr>
        <w:spacing w:after="0" w:line="240" w:lineRule="auto"/>
        <w:contextualSpacing/>
        <w:jc w:val="both"/>
        <w:rPr>
          <w:rFonts w:ascii="Times New Roman" w:eastAsia="SimSun" w:hAnsi="Times New Roman"/>
          <w:b/>
          <w:bCs/>
          <w:kern w:val="3"/>
          <w:sz w:val="20"/>
          <w:szCs w:val="20"/>
          <w:lang w:eastAsia="zh-CN" w:bidi="hi-IN"/>
        </w:rPr>
      </w:pPr>
      <w:r w:rsidRPr="008918FB">
        <w:rPr>
          <w:rFonts w:ascii="Times New Roman" w:eastAsia="SimSun" w:hAnsi="Times New Roman"/>
          <w:b/>
          <w:bCs/>
          <w:kern w:val="3"/>
          <w:sz w:val="20"/>
          <w:szCs w:val="20"/>
          <w:lang w:eastAsia="zh-CN" w:bidi="hi-IN"/>
        </w:rPr>
        <w:t>MADDE 9. İHALE SAATİNDEN ÖNCE VEYA İHALE AŞAMASINDA İHALENİN İPTAL EDİLMESİ</w:t>
      </w:r>
    </w:p>
    <w:p w:rsidR="002419C0" w:rsidRPr="008918FB" w:rsidRDefault="002419C0" w:rsidP="008918FB">
      <w:pPr>
        <w:pStyle w:val="ListeParagraf"/>
        <w:numPr>
          <w:ilvl w:val="0"/>
          <w:numId w:val="8"/>
        </w:numPr>
        <w:spacing w:after="0" w:line="240" w:lineRule="auto"/>
        <w:ind w:hanging="720"/>
        <w:contextualSpacing/>
        <w:jc w:val="both"/>
        <w:rPr>
          <w:rFonts w:ascii="Times New Roman" w:hAnsi="Times New Roman"/>
          <w:sz w:val="20"/>
          <w:szCs w:val="20"/>
        </w:rPr>
      </w:pPr>
      <w:r w:rsidRPr="008918FB">
        <w:rPr>
          <w:rFonts w:ascii="Times New Roman" w:eastAsia="SimSun" w:hAnsi="Times New Roman"/>
          <w:kern w:val="3"/>
          <w:sz w:val="20"/>
          <w:szCs w:val="20"/>
          <w:lang w:eastAsia="zh-CN" w:bidi="hi-IN"/>
        </w:rPr>
        <w:t>İdare tarafından gerekli görülen veya ihale dokümanında yer alan belgelerde ihalenin yapılmasına engel olan ve düzeltilmesi mümkün bulunmayan hususların tespit edildiği hallerde, ihale saatinden önce ihale iptal edilebilir.</w:t>
      </w:r>
    </w:p>
    <w:p w:rsidR="002419C0" w:rsidRPr="008918FB" w:rsidRDefault="002419C0" w:rsidP="008918FB">
      <w:pPr>
        <w:pStyle w:val="ListeParagraf"/>
        <w:numPr>
          <w:ilvl w:val="0"/>
          <w:numId w:val="8"/>
        </w:numPr>
        <w:spacing w:after="0" w:line="240" w:lineRule="auto"/>
        <w:ind w:hanging="720"/>
        <w:contextualSpacing/>
        <w:jc w:val="both"/>
        <w:rPr>
          <w:rFonts w:ascii="Times New Roman" w:hAnsi="Times New Roman"/>
          <w:sz w:val="20"/>
          <w:szCs w:val="20"/>
        </w:rPr>
      </w:pPr>
      <w:r w:rsidRPr="008918FB">
        <w:rPr>
          <w:rFonts w:ascii="Times New Roman" w:eastAsia="SimSun" w:hAnsi="Times New Roman"/>
          <w:kern w:val="3"/>
          <w:sz w:val="20"/>
          <w:szCs w:val="20"/>
          <w:lang w:eastAsia="zh-CN" w:bidi="hi-IN"/>
        </w:rPr>
        <w:t>2886 Sayılı Devlet İhale Kanunu’nun 29’ncu maddesine göre; İhale Komisyonu gerekçesini belirtmek suretiyle ihaleyi yapıp yapmamakta serbesttir. İhale Komisyonunun ihaleyi yapmama kararı kesindir.</w:t>
      </w:r>
    </w:p>
    <w:p w:rsidR="002419C0" w:rsidRPr="008918FB" w:rsidRDefault="002419C0" w:rsidP="008918FB">
      <w:pPr>
        <w:pStyle w:val="ListeParagraf"/>
        <w:numPr>
          <w:ilvl w:val="0"/>
          <w:numId w:val="8"/>
        </w:numPr>
        <w:spacing w:after="0" w:line="240" w:lineRule="auto"/>
        <w:ind w:hanging="720"/>
        <w:contextualSpacing/>
        <w:jc w:val="both"/>
        <w:rPr>
          <w:rFonts w:ascii="Times New Roman" w:hAnsi="Times New Roman"/>
          <w:sz w:val="20"/>
          <w:szCs w:val="20"/>
        </w:rPr>
      </w:pPr>
      <w:r w:rsidRPr="008918FB">
        <w:rPr>
          <w:rFonts w:ascii="Times New Roman" w:eastAsia="SimSun" w:hAnsi="Times New Roman"/>
          <w:kern w:val="3"/>
          <w:sz w:val="20"/>
          <w:szCs w:val="20"/>
          <w:lang w:eastAsia="zh-CN" w:bidi="hi-IN"/>
        </w:rPr>
        <w:t>İhalenin iptal edilmesi nedeniyle istekliler, İdare’den herhangi bir hak talebinde bulunamaz.</w:t>
      </w:r>
    </w:p>
    <w:p w:rsidR="002419C0" w:rsidRPr="008918FB" w:rsidRDefault="002419C0" w:rsidP="008918FB">
      <w:pPr>
        <w:spacing w:after="0" w:line="240" w:lineRule="auto"/>
        <w:contextualSpacing/>
        <w:jc w:val="both"/>
        <w:rPr>
          <w:rFonts w:ascii="Times New Roman" w:hAnsi="Times New Roman"/>
          <w:b/>
          <w:bCs/>
          <w:sz w:val="20"/>
          <w:szCs w:val="20"/>
        </w:rPr>
      </w:pPr>
    </w:p>
    <w:p w:rsidR="002419C0" w:rsidRPr="008918FB" w:rsidRDefault="002419C0" w:rsidP="008918FB">
      <w:pPr>
        <w:spacing w:after="0" w:line="240" w:lineRule="auto"/>
        <w:contextualSpacing/>
        <w:jc w:val="both"/>
        <w:rPr>
          <w:rFonts w:ascii="Times New Roman" w:hAnsi="Times New Roman"/>
          <w:b/>
          <w:bCs/>
          <w:sz w:val="20"/>
          <w:szCs w:val="20"/>
        </w:rPr>
      </w:pPr>
      <w:r w:rsidRPr="008918FB">
        <w:rPr>
          <w:rFonts w:ascii="Times New Roman" w:hAnsi="Times New Roman"/>
          <w:b/>
          <w:bCs/>
          <w:sz w:val="20"/>
          <w:szCs w:val="20"/>
        </w:rPr>
        <w:t>MADDE 10. TEBLİGAT ADRESİNE İLİŞKİN BİLDİRİM YÜKÜMLÜLÜĞÜ</w:t>
      </w:r>
    </w:p>
    <w:p w:rsidR="002419C0" w:rsidRPr="008918FB" w:rsidRDefault="002419C0" w:rsidP="008918FB">
      <w:pPr>
        <w:spacing w:after="0" w:line="240" w:lineRule="auto"/>
        <w:contextualSpacing/>
        <w:jc w:val="both"/>
        <w:rPr>
          <w:rFonts w:ascii="Times New Roman" w:eastAsia="SimSun" w:hAnsi="Times New Roman"/>
          <w:kern w:val="3"/>
          <w:sz w:val="20"/>
          <w:szCs w:val="20"/>
          <w:lang w:eastAsia="zh-CN" w:bidi="hi-IN"/>
        </w:rPr>
      </w:pPr>
      <w:r w:rsidRPr="008918FB">
        <w:rPr>
          <w:rFonts w:ascii="Times New Roman" w:eastAsia="SimSun" w:hAnsi="Times New Roman"/>
          <w:kern w:val="3"/>
          <w:sz w:val="20"/>
          <w:szCs w:val="20"/>
          <w:lang w:eastAsia="zh-CN" w:bidi="hi-IN"/>
        </w:rPr>
        <w:t>İsteklinin ihale başvurusu sırasında bildirdiği adres</w:t>
      </w:r>
      <w:r w:rsidR="005E220A" w:rsidRPr="008918FB">
        <w:rPr>
          <w:rFonts w:ascii="Times New Roman" w:eastAsia="SimSun" w:hAnsi="Times New Roman"/>
          <w:kern w:val="3"/>
          <w:sz w:val="20"/>
          <w:szCs w:val="20"/>
          <w:lang w:eastAsia="zh-CN" w:bidi="hi-IN"/>
        </w:rPr>
        <w:t>inde</w:t>
      </w:r>
      <w:r w:rsidRPr="008918FB">
        <w:rPr>
          <w:rFonts w:ascii="Times New Roman" w:eastAsia="SimSun" w:hAnsi="Times New Roman"/>
          <w:kern w:val="3"/>
          <w:sz w:val="20"/>
          <w:szCs w:val="20"/>
          <w:lang w:eastAsia="zh-CN" w:bidi="hi-IN"/>
        </w:rPr>
        <w:t xml:space="preserve"> bulunan kişilere yapılan tebligatlar isteklinin kendisine yapılmış sayılır. İhale dosyasında bildirilen adreslerde değişiklik olduğu takdirde,  Yüklenici bu durumu 3 gün içerisinde İdare’ye yazılı olarak bildirmek zorundadır. Aksi takdirde mevcut adrese yapılan tebligat geçerli olacaktır.</w:t>
      </w:r>
    </w:p>
    <w:p w:rsidR="002419C0" w:rsidRPr="008918FB" w:rsidRDefault="002419C0" w:rsidP="008918FB">
      <w:pPr>
        <w:spacing w:after="0" w:line="240" w:lineRule="auto"/>
        <w:contextualSpacing/>
        <w:jc w:val="both"/>
        <w:rPr>
          <w:rFonts w:ascii="Times New Roman" w:eastAsia="SimSun" w:hAnsi="Times New Roman"/>
          <w:kern w:val="3"/>
          <w:sz w:val="20"/>
          <w:szCs w:val="20"/>
          <w:lang w:eastAsia="zh-CN" w:bidi="hi-IN"/>
        </w:rPr>
      </w:pPr>
    </w:p>
    <w:p w:rsidR="002419C0" w:rsidRPr="008918FB" w:rsidRDefault="002419C0" w:rsidP="008918FB">
      <w:pPr>
        <w:pStyle w:val="Standard"/>
        <w:contextualSpacing/>
        <w:jc w:val="both"/>
        <w:rPr>
          <w:rFonts w:cs="Times New Roman"/>
          <w:b/>
          <w:sz w:val="20"/>
          <w:szCs w:val="20"/>
        </w:rPr>
      </w:pPr>
      <w:r w:rsidRPr="008918FB">
        <w:rPr>
          <w:rFonts w:cs="Times New Roman"/>
          <w:b/>
          <w:sz w:val="20"/>
          <w:szCs w:val="20"/>
        </w:rPr>
        <w:t>MADDE 11. İHALE DOKÜMANININ KAPSAMI</w:t>
      </w:r>
    </w:p>
    <w:p w:rsidR="002419C0" w:rsidRPr="008918FB" w:rsidRDefault="002419C0" w:rsidP="008918FB">
      <w:pPr>
        <w:pStyle w:val="Standard"/>
        <w:numPr>
          <w:ilvl w:val="0"/>
          <w:numId w:val="7"/>
        </w:numPr>
        <w:ind w:hanging="720"/>
        <w:contextualSpacing/>
        <w:jc w:val="both"/>
        <w:rPr>
          <w:rFonts w:cs="Times New Roman"/>
          <w:sz w:val="20"/>
          <w:szCs w:val="20"/>
        </w:rPr>
      </w:pPr>
      <w:r w:rsidRPr="008918FB">
        <w:rPr>
          <w:rFonts w:cs="Times New Roman"/>
          <w:sz w:val="20"/>
          <w:szCs w:val="20"/>
        </w:rPr>
        <w:t>Bu işin ihale dosyasındaki ihale evrakları a</w:t>
      </w:r>
      <w:proofErr w:type="gramStart"/>
      <w:r w:rsidRPr="008918FB">
        <w:rPr>
          <w:rFonts w:cs="Times New Roman"/>
          <w:sz w:val="20"/>
          <w:szCs w:val="20"/>
        </w:rPr>
        <w:t>)</w:t>
      </w:r>
      <w:proofErr w:type="gramEnd"/>
      <w:r w:rsidRPr="008918FB">
        <w:rPr>
          <w:rFonts w:cs="Times New Roman"/>
          <w:sz w:val="20"/>
          <w:szCs w:val="20"/>
        </w:rPr>
        <w:t xml:space="preserve"> Şartname ve b) Sözleşme </w:t>
      </w:r>
      <w:r w:rsidR="005E220A" w:rsidRPr="008918FB">
        <w:rPr>
          <w:rFonts w:cs="Times New Roman"/>
          <w:sz w:val="20"/>
          <w:szCs w:val="20"/>
        </w:rPr>
        <w:t>t</w:t>
      </w:r>
      <w:r w:rsidRPr="008918FB">
        <w:rPr>
          <w:rFonts w:cs="Times New Roman"/>
          <w:sz w:val="20"/>
          <w:szCs w:val="20"/>
        </w:rPr>
        <w:t xml:space="preserve">asarısıdır. </w:t>
      </w:r>
    </w:p>
    <w:p w:rsidR="002419C0" w:rsidRPr="008918FB" w:rsidRDefault="002419C0" w:rsidP="008918FB">
      <w:pPr>
        <w:pStyle w:val="Standard"/>
        <w:numPr>
          <w:ilvl w:val="0"/>
          <w:numId w:val="7"/>
        </w:numPr>
        <w:ind w:hanging="720"/>
        <w:contextualSpacing/>
        <w:jc w:val="both"/>
        <w:rPr>
          <w:rFonts w:cs="Times New Roman"/>
          <w:sz w:val="20"/>
          <w:szCs w:val="20"/>
        </w:rPr>
      </w:pPr>
      <w:r w:rsidRPr="008918FB">
        <w:rPr>
          <w:rFonts w:cs="Times New Roman"/>
          <w:color w:val="000000"/>
          <w:sz w:val="20"/>
          <w:szCs w:val="20"/>
          <w:lang w:eastAsia="tr-TR"/>
        </w:rPr>
        <w:t xml:space="preserve">İstekli tarafından, ihale dokümanının içeriği dikkatli bir şekilde incelenmelidir. Teklifin verilmesine ilişkin şartların yerine getirilmemesinden kaynaklanan sorumluluk teklif verene aittir. İhale dokümanında öngörülen </w:t>
      </w:r>
      <w:proofErr w:type="gramStart"/>
      <w:r w:rsidRPr="008918FB">
        <w:rPr>
          <w:rFonts w:cs="Times New Roman"/>
          <w:color w:val="000000"/>
          <w:sz w:val="20"/>
          <w:szCs w:val="20"/>
          <w:lang w:eastAsia="tr-TR"/>
        </w:rPr>
        <w:t>kriterlere</w:t>
      </w:r>
      <w:proofErr w:type="gramEnd"/>
      <w:r w:rsidRPr="008918FB">
        <w:rPr>
          <w:rFonts w:cs="Times New Roman"/>
          <w:color w:val="000000"/>
          <w:sz w:val="20"/>
          <w:szCs w:val="20"/>
          <w:lang w:eastAsia="tr-TR"/>
        </w:rPr>
        <w:t xml:space="preserve"> ve şekil kurallarına uygun olmayan teklifler değerlendirmeye alınmaz. </w:t>
      </w:r>
    </w:p>
    <w:p w:rsidR="002419C0" w:rsidRPr="008918FB" w:rsidRDefault="002419C0" w:rsidP="008918FB">
      <w:pPr>
        <w:spacing w:after="0" w:line="240" w:lineRule="auto"/>
        <w:contextualSpacing/>
        <w:jc w:val="both"/>
        <w:rPr>
          <w:rFonts w:ascii="Times New Roman" w:hAnsi="Times New Roman"/>
          <w:color w:val="000000"/>
          <w:sz w:val="20"/>
          <w:szCs w:val="20"/>
          <w:lang w:eastAsia="tr-TR"/>
        </w:rPr>
      </w:pPr>
    </w:p>
    <w:p w:rsidR="008918FB" w:rsidRDefault="008918FB" w:rsidP="008918FB">
      <w:pPr>
        <w:spacing w:after="0" w:line="240" w:lineRule="auto"/>
        <w:contextualSpacing/>
        <w:jc w:val="both"/>
        <w:rPr>
          <w:rFonts w:ascii="Times New Roman" w:hAnsi="Times New Roman"/>
          <w:b/>
          <w:bCs/>
          <w:sz w:val="20"/>
          <w:szCs w:val="20"/>
        </w:rPr>
      </w:pPr>
    </w:p>
    <w:p w:rsidR="007F50B3" w:rsidRDefault="007F50B3" w:rsidP="008918FB">
      <w:pPr>
        <w:spacing w:after="0" w:line="240" w:lineRule="auto"/>
        <w:contextualSpacing/>
        <w:jc w:val="both"/>
        <w:rPr>
          <w:rFonts w:ascii="Times New Roman" w:hAnsi="Times New Roman"/>
          <w:b/>
          <w:bCs/>
          <w:sz w:val="20"/>
          <w:szCs w:val="20"/>
        </w:rPr>
      </w:pPr>
    </w:p>
    <w:p w:rsidR="007F50B3" w:rsidRDefault="007F50B3" w:rsidP="008918FB">
      <w:pPr>
        <w:spacing w:after="0" w:line="240" w:lineRule="auto"/>
        <w:contextualSpacing/>
        <w:jc w:val="both"/>
        <w:rPr>
          <w:rFonts w:ascii="Times New Roman" w:hAnsi="Times New Roman"/>
          <w:b/>
          <w:bCs/>
          <w:sz w:val="20"/>
          <w:szCs w:val="20"/>
        </w:rPr>
      </w:pPr>
    </w:p>
    <w:p w:rsidR="008918FB" w:rsidRDefault="008918FB" w:rsidP="008918FB">
      <w:pPr>
        <w:spacing w:after="0" w:line="240" w:lineRule="auto"/>
        <w:contextualSpacing/>
        <w:jc w:val="both"/>
        <w:rPr>
          <w:rFonts w:ascii="Times New Roman" w:hAnsi="Times New Roman"/>
          <w:b/>
          <w:bCs/>
          <w:sz w:val="20"/>
          <w:szCs w:val="20"/>
        </w:rPr>
      </w:pPr>
    </w:p>
    <w:p w:rsidR="002419C0" w:rsidRPr="008918FB" w:rsidRDefault="002419C0" w:rsidP="008918FB">
      <w:pPr>
        <w:spacing w:after="0" w:line="240" w:lineRule="auto"/>
        <w:contextualSpacing/>
        <w:jc w:val="both"/>
        <w:rPr>
          <w:rFonts w:ascii="Times New Roman" w:hAnsi="Times New Roman"/>
          <w:b/>
          <w:bCs/>
          <w:sz w:val="20"/>
          <w:szCs w:val="20"/>
        </w:rPr>
      </w:pPr>
      <w:r w:rsidRPr="008918FB">
        <w:rPr>
          <w:rFonts w:ascii="Times New Roman" w:hAnsi="Times New Roman"/>
          <w:b/>
          <w:bCs/>
          <w:sz w:val="20"/>
          <w:szCs w:val="20"/>
        </w:rPr>
        <w:lastRenderedPageBreak/>
        <w:t xml:space="preserve">MADDE 12. İSTEKLİNİN GÖREV VE SORUMLULUĞU </w:t>
      </w:r>
    </w:p>
    <w:p w:rsidR="002419C0" w:rsidRPr="008918FB" w:rsidRDefault="002419C0" w:rsidP="008918FB">
      <w:pPr>
        <w:spacing w:after="0" w:line="240" w:lineRule="auto"/>
        <w:contextualSpacing/>
        <w:jc w:val="both"/>
        <w:rPr>
          <w:rFonts w:ascii="Times New Roman" w:hAnsi="Times New Roman"/>
          <w:sz w:val="20"/>
          <w:szCs w:val="20"/>
        </w:rPr>
      </w:pPr>
      <w:r w:rsidRPr="008918FB">
        <w:rPr>
          <w:rFonts w:ascii="Times New Roman" w:hAnsi="Times New Roman"/>
          <w:sz w:val="20"/>
          <w:szCs w:val="20"/>
        </w:rPr>
        <w:t>İstekli mevzuatta belirtilen süre içinde İdare’nin sözleşme yapılması hususunda kendisine düşen görevleri yerine getirmemesi halinde, süre bitiminden itibaren 15 (on beş) gün içinde, 10 (on) gün süreli bir noter ihtarnamesiyle durumu İdare’ye bildirmek şartı ile taahhüdünden vazgeçebilir. Bu takdirde geçici teminatı iade edilir.</w:t>
      </w:r>
    </w:p>
    <w:p w:rsidR="002419C0" w:rsidRPr="008918FB" w:rsidRDefault="002419C0" w:rsidP="008918FB">
      <w:pPr>
        <w:spacing w:after="0" w:line="240" w:lineRule="auto"/>
        <w:contextualSpacing/>
        <w:jc w:val="both"/>
        <w:rPr>
          <w:rFonts w:ascii="Times New Roman" w:hAnsi="Times New Roman"/>
          <w:sz w:val="20"/>
          <w:szCs w:val="20"/>
        </w:rPr>
      </w:pPr>
    </w:p>
    <w:p w:rsidR="002419C0" w:rsidRPr="008918FB" w:rsidRDefault="002419C0" w:rsidP="008918FB">
      <w:pPr>
        <w:spacing w:after="0" w:line="240" w:lineRule="auto"/>
        <w:contextualSpacing/>
        <w:jc w:val="both"/>
        <w:rPr>
          <w:rFonts w:ascii="Times New Roman" w:hAnsi="Times New Roman"/>
          <w:b/>
          <w:bCs/>
          <w:sz w:val="20"/>
          <w:szCs w:val="20"/>
        </w:rPr>
      </w:pPr>
      <w:r w:rsidRPr="008918FB">
        <w:rPr>
          <w:rFonts w:ascii="Times New Roman" w:hAnsi="Times New Roman"/>
          <w:b/>
          <w:bCs/>
          <w:sz w:val="20"/>
          <w:szCs w:val="20"/>
        </w:rPr>
        <w:t>MADDE 13. TEKLİFLERİN VERİLMESİ VE DEĞERLENDİRİLMESİ</w:t>
      </w:r>
    </w:p>
    <w:p w:rsidR="002419C0" w:rsidRPr="008918FB" w:rsidRDefault="002419C0" w:rsidP="008918FB">
      <w:pPr>
        <w:spacing w:after="0" w:line="240" w:lineRule="auto"/>
        <w:contextualSpacing/>
        <w:jc w:val="both"/>
        <w:rPr>
          <w:rFonts w:ascii="Times New Roman" w:hAnsi="Times New Roman"/>
          <w:bCs/>
          <w:sz w:val="20"/>
          <w:szCs w:val="20"/>
        </w:rPr>
      </w:pPr>
      <w:r w:rsidRPr="008918FB">
        <w:rPr>
          <w:rFonts w:ascii="Times New Roman" w:hAnsi="Times New Roman"/>
          <w:bCs/>
          <w:sz w:val="20"/>
          <w:szCs w:val="20"/>
        </w:rPr>
        <w:t xml:space="preserve">2886 sayılı Devlet İhale Kanunu’nun 45, 46, 47, 48 ve 49. </w:t>
      </w:r>
      <w:r w:rsidR="005E220A" w:rsidRPr="008918FB">
        <w:rPr>
          <w:rFonts w:ascii="Times New Roman" w:hAnsi="Times New Roman"/>
          <w:bCs/>
          <w:sz w:val="20"/>
          <w:szCs w:val="20"/>
        </w:rPr>
        <w:t>m</w:t>
      </w:r>
      <w:r w:rsidRPr="008918FB">
        <w:rPr>
          <w:rFonts w:ascii="Times New Roman" w:hAnsi="Times New Roman"/>
          <w:bCs/>
          <w:sz w:val="20"/>
          <w:szCs w:val="20"/>
        </w:rPr>
        <w:t>addesine göre işlem tesis edilir.</w:t>
      </w:r>
    </w:p>
    <w:p w:rsidR="002419C0" w:rsidRPr="008918FB" w:rsidRDefault="002419C0" w:rsidP="008918FB">
      <w:pPr>
        <w:spacing w:after="0" w:line="240" w:lineRule="auto"/>
        <w:contextualSpacing/>
        <w:jc w:val="both"/>
        <w:rPr>
          <w:rFonts w:ascii="Times New Roman" w:hAnsi="Times New Roman"/>
          <w:sz w:val="20"/>
          <w:szCs w:val="20"/>
        </w:rPr>
      </w:pPr>
    </w:p>
    <w:p w:rsidR="002419C0" w:rsidRPr="008918FB" w:rsidRDefault="002419C0" w:rsidP="008918FB">
      <w:pPr>
        <w:spacing w:after="0" w:line="240" w:lineRule="auto"/>
        <w:contextualSpacing/>
        <w:jc w:val="both"/>
        <w:rPr>
          <w:rFonts w:ascii="Times New Roman" w:hAnsi="Times New Roman"/>
          <w:b/>
          <w:bCs/>
          <w:sz w:val="20"/>
          <w:szCs w:val="20"/>
        </w:rPr>
      </w:pPr>
      <w:r w:rsidRPr="008918FB">
        <w:rPr>
          <w:rFonts w:ascii="Times New Roman" w:hAnsi="Times New Roman"/>
          <w:b/>
          <w:bCs/>
          <w:sz w:val="20"/>
          <w:szCs w:val="20"/>
        </w:rPr>
        <w:t>MADDE 14. İHALE KARARININ ONAYI VEYA İPTALİ</w:t>
      </w:r>
    </w:p>
    <w:p w:rsidR="002419C0" w:rsidRPr="008918FB" w:rsidRDefault="002419C0" w:rsidP="008918FB">
      <w:pPr>
        <w:pStyle w:val="ListeParagraf"/>
        <w:numPr>
          <w:ilvl w:val="0"/>
          <w:numId w:val="6"/>
        </w:numPr>
        <w:spacing w:after="0" w:line="240" w:lineRule="auto"/>
        <w:ind w:hanging="720"/>
        <w:contextualSpacing/>
        <w:jc w:val="both"/>
        <w:rPr>
          <w:rFonts w:ascii="Times New Roman" w:hAnsi="Times New Roman"/>
          <w:sz w:val="20"/>
          <w:szCs w:val="20"/>
        </w:rPr>
      </w:pPr>
      <w:r w:rsidRPr="008918FB">
        <w:rPr>
          <w:rFonts w:ascii="Times New Roman" w:hAnsi="Times New Roman"/>
          <w:sz w:val="20"/>
          <w:szCs w:val="20"/>
        </w:rPr>
        <w:t>İhale kararı, karar tarihinden itibaren 15 (</w:t>
      </w:r>
      <w:proofErr w:type="spellStart"/>
      <w:r w:rsidRPr="008918FB">
        <w:rPr>
          <w:rFonts w:ascii="Times New Roman" w:hAnsi="Times New Roman"/>
          <w:sz w:val="20"/>
          <w:szCs w:val="20"/>
        </w:rPr>
        <w:t>onbeş</w:t>
      </w:r>
      <w:proofErr w:type="spellEnd"/>
      <w:r w:rsidRPr="008918FB">
        <w:rPr>
          <w:rFonts w:ascii="Times New Roman" w:hAnsi="Times New Roman"/>
          <w:sz w:val="20"/>
          <w:szCs w:val="20"/>
        </w:rPr>
        <w:t>) iş günü içinde ita amirince onaylanır veya iptal edilir.</w:t>
      </w:r>
    </w:p>
    <w:p w:rsidR="002419C0" w:rsidRPr="008918FB" w:rsidRDefault="002419C0" w:rsidP="008918FB">
      <w:pPr>
        <w:pStyle w:val="ListeParagraf"/>
        <w:numPr>
          <w:ilvl w:val="0"/>
          <w:numId w:val="6"/>
        </w:numPr>
        <w:spacing w:after="0" w:line="240" w:lineRule="auto"/>
        <w:ind w:hanging="720"/>
        <w:contextualSpacing/>
        <w:jc w:val="both"/>
        <w:rPr>
          <w:rFonts w:ascii="Times New Roman" w:hAnsi="Times New Roman"/>
          <w:sz w:val="20"/>
          <w:szCs w:val="20"/>
        </w:rPr>
      </w:pPr>
      <w:r w:rsidRPr="008918FB">
        <w:rPr>
          <w:rFonts w:ascii="Times New Roman" w:hAnsi="Times New Roman"/>
          <w:bCs/>
          <w:sz w:val="20"/>
          <w:szCs w:val="20"/>
        </w:rPr>
        <w:t xml:space="preserve">İta amirince </w:t>
      </w:r>
      <w:r w:rsidRPr="008918FB">
        <w:rPr>
          <w:rFonts w:ascii="Times New Roman" w:hAnsi="Times New Roman"/>
          <w:sz w:val="20"/>
          <w:szCs w:val="20"/>
        </w:rPr>
        <w:t>karar iptal edilirse ihale hükümsüz sayılır.</w:t>
      </w:r>
    </w:p>
    <w:p w:rsidR="002419C0" w:rsidRPr="008918FB" w:rsidRDefault="002419C0" w:rsidP="008918FB">
      <w:pPr>
        <w:pStyle w:val="ListeParagraf"/>
        <w:numPr>
          <w:ilvl w:val="0"/>
          <w:numId w:val="6"/>
        </w:numPr>
        <w:spacing w:after="0" w:line="240" w:lineRule="auto"/>
        <w:ind w:hanging="720"/>
        <w:contextualSpacing/>
        <w:jc w:val="both"/>
        <w:rPr>
          <w:rFonts w:ascii="Times New Roman" w:hAnsi="Times New Roman"/>
          <w:sz w:val="20"/>
          <w:szCs w:val="20"/>
        </w:rPr>
      </w:pPr>
      <w:r w:rsidRPr="008918FB">
        <w:rPr>
          <w:rFonts w:ascii="Times New Roman" w:hAnsi="Times New Roman"/>
          <w:sz w:val="20"/>
          <w:szCs w:val="20"/>
        </w:rPr>
        <w:t>İhalenin yapılmaması veya hükümsüz sayılması halinde istekli İdare’den herhangi bir nam altında masraf, zarar, kar mahrumiyeti, tazminat vb. talepte bulunamaz, geçici teminatı istekliye iade edilir.</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cs="Times New Roman"/>
          <w:b/>
          <w:bCs/>
          <w:sz w:val="20"/>
          <w:szCs w:val="20"/>
        </w:rPr>
      </w:pPr>
      <w:r w:rsidRPr="008918FB">
        <w:rPr>
          <w:rFonts w:cs="Times New Roman"/>
          <w:b/>
          <w:bCs/>
          <w:sz w:val="20"/>
          <w:szCs w:val="20"/>
        </w:rPr>
        <w:t>MADDE 15. KESİNLEŞEN İHALE KARARININ BİLDİRİLMESİ</w:t>
      </w:r>
    </w:p>
    <w:p w:rsidR="002419C0" w:rsidRPr="008918FB" w:rsidRDefault="002419C0" w:rsidP="008918FB">
      <w:pPr>
        <w:pStyle w:val="Standard"/>
        <w:numPr>
          <w:ilvl w:val="0"/>
          <w:numId w:val="21"/>
        </w:numPr>
        <w:autoSpaceDE w:val="0"/>
        <w:ind w:hanging="720"/>
        <w:contextualSpacing/>
        <w:jc w:val="both"/>
        <w:rPr>
          <w:rFonts w:cs="Times New Roman"/>
          <w:b/>
          <w:bCs/>
          <w:sz w:val="20"/>
          <w:szCs w:val="20"/>
        </w:rPr>
      </w:pPr>
      <w:r w:rsidRPr="008918FB">
        <w:rPr>
          <w:rFonts w:cs="Times New Roman"/>
          <w:sz w:val="20"/>
          <w:szCs w:val="20"/>
        </w:rPr>
        <w:t xml:space="preserve">İhale kararı, ita amirince onaylandığı günden itibaren 5 (beş) iş günü içerisinde, üzerine ihale yapılana veya vekiline imzası alınmak suretiyle bildirilir veya iadeli taahhütlü mektupla tebligat adresine postalanır. Mektubun istekliye teslim tarihi kararın istekliye tebliğ tarihi sayılır. </w:t>
      </w:r>
    </w:p>
    <w:p w:rsidR="002419C0" w:rsidRPr="008918FB" w:rsidRDefault="002419C0" w:rsidP="008918FB">
      <w:pPr>
        <w:pStyle w:val="Standard"/>
        <w:numPr>
          <w:ilvl w:val="0"/>
          <w:numId w:val="21"/>
        </w:numPr>
        <w:autoSpaceDE w:val="0"/>
        <w:ind w:hanging="720"/>
        <w:contextualSpacing/>
        <w:jc w:val="both"/>
        <w:rPr>
          <w:rFonts w:cs="Times New Roman"/>
          <w:sz w:val="20"/>
          <w:szCs w:val="20"/>
        </w:rPr>
      </w:pPr>
      <w:r w:rsidRPr="008918FB">
        <w:rPr>
          <w:rFonts w:cs="Times New Roman"/>
          <w:sz w:val="20"/>
          <w:szCs w:val="20"/>
        </w:rPr>
        <w:t>İhale kararlarının ita amirince iptal edilmesi halinde bu durum istekliye aynı şekilde bildirilir.</w:t>
      </w:r>
    </w:p>
    <w:p w:rsidR="002419C0" w:rsidRPr="008918FB" w:rsidRDefault="002419C0" w:rsidP="008918FB">
      <w:pPr>
        <w:pStyle w:val="Standard"/>
        <w:autoSpaceDE w:val="0"/>
        <w:contextualSpacing/>
        <w:jc w:val="both"/>
        <w:rPr>
          <w:rFonts w:cs="Times New Roman"/>
          <w:b/>
          <w:bCs/>
          <w:sz w:val="20"/>
          <w:szCs w:val="20"/>
        </w:rPr>
      </w:pPr>
    </w:p>
    <w:p w:rsidR="002419C0" w:rsidRPr="008918FB" w:rsidRDefault="002419C0" w:rsidP="008918FB">
      <w:pPr>
        <w:pStyle w:val="Standard"/>
        <w:autoSpaceDE w:val="0"/>
        <w:contextualSpacing/>
        <w:jc w:val="both"/>
        <w:rPr>
          <w:rFonts w:cs="Times New Roman"/>
          <w:b/>
          <w:bCs/>
          <w:sz w:val="20"/>
          <w:szCs w:val="20"/>
        </w:rPr>
      </w:pPr>
      <w:r w:rsidRPr="008918FB">
        <w:rPr>
          <w:rFonts w:cs="Times New Roman"/>
          <w:b/>
          <w:bCs/>
          <w:sz w:val="20"/>
          <w:szCs w:val="20"/>
        </w:rPr>
        <w:t>MADDE 16. KESİN TEMİNATA İLİŞKİN ŞARTLAR</w:t>
      </w:r>
    </w:p>
    <w:p w:rsidR="002419C0" w:rsidRPr="008918FB" w:rsidRDefault="002419C0" w:rsidP="008918FB">
      <w:pPr>
        <w:pStyle w:val="Standard"/>
        <w:numPr>
          <w:ilvl w:val="0"/>
          <w:numId w:val="9"/>
        </w:numPr>
        <w:autoSpaceDE w:val="0"/>
        <w:ind w:hanging="720"/>
        <w:contextualSpacing/>
        <w:jc w:val="both"/>
        <w:rPr>
          <w:rFonts w:cs="Times New Roman"/>
          <w:color w:val="000000" w:themeColor="text1"/>
          <w:sz w:val="20"/>
          <w:szCs w:val="20"/>
        </w:rPr>
      </w:pPr>
      <w:r w:rsidRPr="008918FB">
        <w:rPr>
          <w:rFonts w:cs="Times New Roman"/>
          <w:sz w:val="20"/>
          <w:szCs w:val="20"/>
        </w:rPr>
        <w:t xml:space="preserve">Taahhüdün sözleşme ve şartname hükümlerine uygun olarak yerine getirilmesini sağlamak amacıyla sözleşme yapılmasından önce ihale üzerine kalan istekliden, ihale bedeli üzerinden hesaplanmak suretiyle </w:t>
      </w:r>
      <w:r w:rsidRPr="008918FB">
        <w:rPr>
          <w:rFonts w:cs="Times New Roman"/>
          <w:color w:val="000000" w:themeColor="text1"/>
          <w:sz w:val="20"/>
          <w:szCs w:val="20"/>
        </w:rPr>
        <w:t xml:space="preserve">KDV hariç </w:t>
      </w:r>
      <w:r w:rsidRPr="008918FB">
        <w:rPr>
          <w:rFonts w:cs="Times New Roman"/>
          <w:b/>
          <w:bCs/>
          <w:color w:val="000000" w:themeColor="text1"/>
          <w:sz w:val="20"/>
          <w:szCs w:val="20"/>
        </w:rPr>
        <w:t>%6</w:t>
      </w:r>
      <w:r w:rsidRPr="008918FB">
        <w:rPr>
          <w:rFonts w:cs="Times New Roman"/>
          <w:color w:val="000000" w:themeColor="text1"/>
          <w:sz w:val="20"/>
          <w:szCs w:val="20"/>
        </w:rPr>
        <w:t xml:space="preserve"> (</w:t>
      </w:r>
      <w:r w:rsidR="00A4041D" w:rsidRPr="008918FB">
        <w:rPr>
          <w:rFonts w:cs="Times New Roman"/>
          <w:color w:val="000000" w:themeColor="text1"/>
          <w:sz w:val="20"/>
          <w:szCs w:val="20"/>
        </w:rPr>
        <w:t>altı)</w:t>
      </w:r>
      <w:r w:rsidRPr="008918FB">
        <w:rPr>
          <w:rFonts w:cs="Times New Roman"/>
          <w:color w:val="000000" w:themeColor="text1"/>
          <w:sz w:val="20"/>
          <w:szCs w:val="20"/>
        </w:rPr>
        <w:t xml:space="preserve"> oranında nakit </w:t>
      </w:r>
      <w:proofErr w:type="gramStart"/>
      <w:r w:rsidRPr="008918FB">
        <w:rPr>
          <w:rFonts w:cs="Times New Roman"/>
          <w:color w:val="000000" w:themeColor="text1"/>
          <w:sz w:val="20"/>
          <w:szCs w:val="20"/>
        </w:rPr>
        <w:t>yada</w:t>
      </w:r>
      <w:proofErr w:type="gramEnd"/>
      <w:r w:rsidRPr="008918FB">
        <w:rPr>
          <w:rFonts w:cs="Times New Roman"/>
          <w:color w:val="000000" w:themeColor="text1"/>
          <w:sz w:val="20"/>
          <w:szCs w:val="20"/>
        </w:rPr>
        <w:t xml:space="preserve"> banka mektubu olarak kesin teminat alınacaktır. </w:t>
      </w:r>
      <w:r w:rsidRPr="008918FB">
        <w:rPr>
          <w:rFonts w:cs="Times New Roman"/>
          <w:sz w:val="20"/>
          <w:szCs w:val="20"/>
        </w:rPr>
        <w:t>Kesin teminat mektubuna ilişkin esaslarla ilgili 2886 Devlet İhale Kanununda belirtilen hükümler geçerlidir.</w:t>
      </w:r>
    </w:p>
    <w:p w:rsidR="002419C0" w:rsidRPr="008918FB" w:rsidRDefault="002419C0" w:rsidP="008918FB">
      <w:pPr>
        <w:pStyle w:val="Standard"/>
        <w:numPr>
          <w:ilvl w:val="0"/>
          <w:numId w:val="9"/>
        </w:numPr>
        <w:autoSpaceDE w:val="0"/>
        <w:ind w:hanging="720"/>
        <w:contextualSpacing/>
        <w:jc w:val="both"/>
        <w:rPr>
          <w:rFonts w:cs="Times New Roman"/>
          <w:b/>
          <w:bCs/>
          <w:sz w:val="20"/>
          <w:szCs w:val="20"/>
        </w:rPr>
      </w:pPr>
      <w:r w:rsidRPr="008918FB">
        <w:rPr>
          <w:rFonts w:cs="Times New Roman"/>
          <w:sz w:val="20"/>
          <w:szCs w:val="20"/>
        </w:rPr>
        <w:t>Yüklenici tarafından verilen kesin teminat, teminat olarak kabul edilen diğer değerlerle değiştirilebilir.</w:t>
      </w:r>
    </w:p>
    <w:p w:rsidR="002419C0" w:rsidRPr="008918FB" w:rsidRDefault="002419C0" w:rsidP="008918FB">
      <w:pPr>
        <w:pStyle w:val="Standard"/>
        <w:numPr>
          <w:ilvl w:val="0"/>
          <w:numId w:val="9"/>
        </w:numPr>
        <w:autoSpaceDE w:val="0"/>
        <w:ind w:hanging="720"/>
        <w:contextualSpacing/>
        <w:jc w:val="both"/>
        <w:rPr>
          <w:rFonts w:cs="Times New Roman"/>
          <w:sz w:val="20"/>
          <w:szCs w:val="20"/>
        </w:rPr>
      </w:pPr>
      <w:r w:rsidRPr="008918FB">
        <w:rPr>
          <w:rFonts w:cs="Times New Roman"/>
          <w:sz w:val="20"/>
          <w:szCs w:val="20"/>
        </w:rPr>
        <w:t>Kesin teminat taahhüdünün sözleşme ve şartname hükümlerine uygun biçimde usulüne göre yerine getirildiği anlaşıldıktan ve Yüklenici’</w:t>
      </w:r>
      <w:r w:rsidR="00A4041D" w:rsidRPr="008918FB">
        <w:rPr>
          <w:rFonts w:cs="Times New Roman"/>
          <w:sz w:val="20"/>
          <w:szCs w:val="20"/>
        </w:rPr>
        <w:t xml:space="preserve"> </w:t>
      </w:r>
      <w:proofErr w:type="spellStart"/>
      <w:r w:rsidRPr="008918FB">
        <w:rPr>
          <w:rFonts w:cs="Times New Roman"/>
          <w:sz w:val="20"/>
          <w:szCs w:val="20"/>
        </w:rPr>
        <w:t>nin</w:t>
      </w:r>
      <w:proofErr w:type="spellEnd"/>
      <w:r w:rsidRPr="008918FB">
        <w:rPr>
          <w:rFonts w:cs="Times New Roman"/>
          <w:sz w:val="20"/>
          <w:szCs w:val="20"/>
        </w:rPr>
        <w:t xml:space="preserve"> bu işten dolayı İdare’ye herhangi bir borcunun olmadığı tespit edildikten sonra kesin teminatı iade edilir.</w:t>
      </w:r>
    </w:p>
    <w:p w:rsidR="002419C0" w:rsidRPr="008918FB" w:rsidRDefault="002419C0" w:rsidP="008918FB">
      <w:pPr>
        <w:pStyle w:val="Standard"/>
        <w:autoSpaceDE w:val="0"/>
        <w:contextualSpacing/>
        <w:jc w:val="both"/>
        <w:rPr>
          <w:rFonts w:cs="Times New Roman"/>
          <w:b/>
          <w:bCs/>
          <w:sz w:val="20"/>
          <w:szCs w:val="20"/>
        </w:rPr>
      </w:pPr>
    </w:p>
    <w:p w:rsidR="002419C0" w:rsidRPr="008918FB" w:rsidRDefault="002419C0" w:rsidP="008918FB">
      <w:pPr>
        <w:pStyle w:val="Standard"/>
        <w:autoSpaceDE w:val="0"/>
        <w:contextualSpacing/>
        <w:jc w:val="both"/>
        <w:rPr>
          <w:rFonts w:cs="Times New Roman"/>
          <w:b/>
          <w:bCs/>
          <w:sz w:val="20"/>
          <w:szCs w:val="20"/>
        </w:rPr>
      </w:pPr>
      <w:r w:rsidRPr="008918FB">
        <w:rPr>
          <w:rFonts w:cs="Times New Roman"/>
          <w:b/>
          <w:bCs/>
          <w:sz w:val="20"/>
          <w:szCs w:val="20"/>
        </w:rPr>
        <w:t>MADDE 17. İHALEDEN DOĞAN MASRAFLARIN ÖDENMESİ</w:t>
      </w:r>
    </w:p>
    <w:p w:rsidR="002419C0" w:rsidRPr="008918FB" w:rsidRDefault="002419C0" w:rsidP="008918FB">
      <w:pPr>
        <w:pStyle w:val="Standard"/>
        <w:autoSpaceDE w:val="0"/>
        <w:contextualSpacing/>
        <w:jc w:val="both"/>
        <w:rPr>
          <w:rFonts w:cs="Times New Roman"/>
          <w:sz w:val="20"/>
          <w:szCs w:val="20"/>
        </w:rPr>
      </w:pPr>
      <w:r w:rsidRPr="008918FB">
        <w:rPr>
          <w:rFonts w:cs="Times New Roman"/>
          <w:sz w:val="20"/>
          <w:szCs w:val="20"/>
        </w:rPr>
        <w:t xml:space="preserve">İhale, sözleşme ve taahhüdün tamamının yapılmasına ait her türlü vergi, resim, harç, fon, KDV ve diğer giderler </w:t>
      </w:r>
      <w:proofErr w:type="spellStart"/>
      <w:r w:rsidRPr="008918FB">
        <w:rPr>
          <w:rFonts w:cs="Times New Roman"/>
          <w:sz w:val="20"/>
          <w:szCs w:val="20"/>
        </w:rPr>
        <w:t>Yüklenici’ye</w:t>
      </w:r>
      <w:proofErr w:type="spellEnd"/>
      <w:r w:rsidRPr="008918FB">
        <w:rPr>
          <w:rFonts w:cs="Times New Roman"/>
          <w:sz w:val="20"/>
          <w:szCs w:val="20"/>
        </w:rPr>
        <w:t xml:space="preserve"> aittir. İhale sonrası konulan ve/veya yürürlüğe giren kanun, yönetmelik ve tüzükler gereği doğacak olan her türlü vergi, resim, harç da Yüklenici’</w:t>
      </w:r>
      <w:r w:rsidR="00A4041D" w:rsidRPr="008918FB">
        <w:rPr>
          <w:rFonts w:cs="Times New Roman"/>
          <w:sz w:val="20"/>
          <w:szCs w:val="20"/>
        </w:rPr>
        <w:t xml:space="preserve"> </w:t>
      </w:r>
      <w:r w:rsidRPr="008918FB">
        <w:rPr>
          <w:rFonts w:cs="Times New Roman"/>
          <w:sz w:val="20"/>
          <w:szCs w:val="20"/>
        </w:rPr>
        <w:t>ye ait olacaktır.</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cs="Times New Roman"/>
          <w:b/>
          <w:sz w:val="20"/>
          <w:szCs w:val="20"/>
        </w:rPr>
      </w:pPr>
      <w:r w:rsidRPr="008918FB">
        <w:rPr>
          <w:rFonts w:cs="Times New Roman"/>
          <w:b/>
          <w:sz w:val="20"/>
          <w:szCs w:val="20"/>
        </w:rPr>
        <w:t>MADDE 18. KİRA ÖDEME ŞEKLİ VE ŞARTLARI</w:t>
      </w:r>
    </w:p>
    <w:p w:rsidR="002419C0" w:rsidRPr="008918FB" w:rsidRDefault="002419C0" w:rsidP="008918FB">
      <w:pPr>
        <w:pStyle w:val="ListeParagraf"/>
        <w:spacing w:after="0" w:line="240" w:lineRule="auto"/>
        <w:ind w:left="0"/>
        <w:contextualSpacing/>
        <w:jc w:val="both"/>
        <w:rPr>
          <w:rFonts w:ascii="Times New Roman" w:hAnsi="Times New Roman"/>
          <w:b/>
          <w:bCs/>
          <w:color w:val="000000"/>
          <w:sz w:val="20"/>
          <w:szCs w:val="20"/>
        </w:rPr>
      </w:pPr>
      <w:r w:rsidRPr="008918FB">
        <w:rPr>
          <w:rFonts w:ascii="Times New Roman" w:eastAsia="Calibri" w:hAnsi="Times New Roman"/>
          <w:sz w:val="20"/>
          <w:szCs w:val="20"/>
        </w:rPr>
        <w:t xml:space="preserve">Yüklenici, sözleşmeye ait kira </w:t>
      </w:r>
      <w:r w:rsidR="00135041" w:rsidRPr="008918FB">
        <w:rPr>
          <w:rFonts w:ascii="Times New Roman" w:eastAsia="Calibri" w:hAnsi="Times New Roman"/>
          <w:sz w:val="20"/>
          <w:szCs w:val="20"/>
        </w:rPr>
        <w:t>ödemelerini her ayın ilk 10 (on) günü içerisinde Belediye veznelerine veya banka hesabına yatıracaktır.</w:t>
      </w:r>
      <w:r w:rsidRPr="008918FB">
        <w:rPr>
          <w:rFonts w:ascii="Times New Roman" w:eastAsia="Calibri" w:hAnsi="Times New Roman"/>
          <w:sz w:val="20"/>
          <w:szCs w:val="20"/>
        </w:rPr>
        <w:t xml:space="preserve"> Aylık kira bedeli ilk yıl </w:t>
      </w:r>
      <w:r w:rsidR="00135041" w:rsidRPr="008918FB">
        <w:rPr>
          <w:rFonts w:ascii="Times New Roman" w:eastAsia="Calibri" w:hAnsi="Times New Roman"/>
          <w:sz w:val="20"/>
          <w:szCs w:val="20"/>
        </w:rPr>
        <w:t xml:space="preserve">ihalede </w:t>
      </w:r>
      <w:r w:rsidRPr="008918FB">
        <w:rPr>
          <w:rFonts w:ascii="Times New Roman" w:eastAsia="Calibri" w:hAnsi="Times New Roman"/>
          <w:sz w:val="20"/>
          <w:szCs w:val="20"/>
        </w:rPr>
        <w:t xml:space="preserve">teklif edilen miktar olup, diğer yıllarda kira artışları </w:t>
      </w:r>
      <w:r w:rsidR="00135041" w:rsidRPr="008918FB">
        <w:rPr>
          <w:rFonts w:ascii="Times New Roman" w:eastAsia="Calibri" w:hAnsi="Times New Roman"/>
          <w:sz w:val="20"/>
          <w:szCs w:val="20"/>
        </w:rPr>
        <w:t xml:space="preserve">tüketici fiyat endeksindeki (TÜFE) </w:t>
      </w:r>
      <w:proofErr w:type="spellStart"/>
      <w:r w:rsidR="00135041" w:rsidRPr="008918FB">
        <w:rPr>
          <w:rFonts w:ascii="Times New Roman" w:eastAsia="Calibri" w:hAnsi="Times New Roman"/>
          <w:sz w:val="20"/>
          <w:szCs w:val="20"/>
        </w:rPr>
        <w:t>oniki</w:t>
      </w:r>
      <w:proofErr w:type="spellEnd"/>
      <w:r w:rsidR="00135041" w:rsidRPr="008918FB">
        <w:rPr>
          <w:rFonts w:ascii="Times New Roman" w:eastAsia="Calibri" w:hAnsi="Times New Roman"/>
          <w:sz w:val="20"/>
          <w:szCs w:val="20"/>
        </w:rPr>
        <w:t xml:space="preserve"> aylık ortalamalara</w:t>
      </w:r>
      <w:r w:rsidRPr="008918FB">
        <w:rPr>
          <w:rFonts w:ascii="Times New Roman" w:eastAsia="Calibri" w:hAnsi="Times New Roman"/>
          <w:sz w:val="20"/>
          <w:szCs w:val="20"/>
        </w:rPr>
        <w:t xml:space="preserve"> göre uygulanacak olup istekli bunu peşinen kabul eder. Ödemenin zamanında yapılmaması halinde 6183 sayılı kanun hükümleri çerçevesinde ve kanunda belirtilen oranlarda gecikme zammı alınacaktır. </w:t>
      </w:r>
      <w:r w:rsidR="005E220A" w:rsidRPr="008918FB">
        <w:rPr>
          <w:rFonts w:ascii="Times New Roman" w:eastAsia="Calibri" w:hAnsi="Times New Roman"/>
          <w:sz w:val="20"/>
          <w:szCs w:val="20"/>
        </w:rPr>
        <w:t>Aylık kira ö</w:t>
      </w:r>
      <w:r w:rsidRPr="008918FB">
        <w:rPr>
          <w:rFonts w:ascii="Times New Roman" w:eastAsia="Calibri" w:hAnsi="Times New Roman"/>
          <w:sz w:val="20"/>
          <w:szCs w:val="20"/>
        </w:rPr>
        <w:t>deme</w:t>
      </w:r>
      <w:r w:rsidR="005E220A" w:rsidRPr="008918FB">
        <w:rPr>
          <w:rFonts w:ascii="Times New Roman" w:eastAsia="Calibri" w:hAnsi="Times New Roman"/>
          <w:sz w:val="20"/>
          <w:szCs w:val="20"/>
        </w:rPr>
        <w:t>lerinin</w:t>
      </w:r>
      <w:r w:rsidRPr="008918FB">
        <w:rPr>
          <w:rFonts w:ascii="Times New Roman" w:eastAsia="Calibri" w:hAnsi="Times New Roman"/>
          <w:sz w:val="20"/>
          <w:szCs w:val="20"/>
        </w:rPr>
        <w:t xml:space="preserve"> </w:t>
      </w:r>
      <w:r w:rsidR="005E220A" w:rsidRPr="008918FB">
        <w:rPr>
          <w:rFonts w:ascii="Times New Roman" w:eastAsia="Calibri" w:hAnsi="Times New Roman"/>
          <w:sz w:val="20"/>
          <w:szCs w:val="20"/>
        </w:rPr>
        <w:t xml:space="preserve">zamanında </w:t>
      </w:r>
      <w:r w:rsidRPr="008918FB">
        <w:rPr>
          <w:rFonts w:ascii="Times New Roman" w:eastAsia="Calibri" w:hAnsi="Times New Roman"/>
          <w:sz w:val="20"/>
          <w:szCs w:val="20"/>
        </w:rPr>
        <w:t>yapılma</w:t>
      </w:r>
      <w:r w:rsidR="005E220A" w:rsidRPr="008918FB">
        <w:rPr>
          <w:rFonts w:ascii="Times New Roman" w:eastAsia="Calibri" w:hAnsi="Times New Roman"/>
          <w:sz w:val="20"/>
          <w:szCs w:val="20"/>
        </w:rPr>
        <w:t>ması halinde,</w:t>
      </w:r>
      <w:r w:rsidRPr="008918FB">
        <w:rPr>
          <w:rFonts w:ascii="Times New Roman" w:eastAsia="Calibri" w:hAnsi="Times New Roman"/>
          <w:sz w:val="20"/>
          <w:szCs w:val="20"/>
        </w:rPr>
        <w:t xml:space="preserve"> İdare hiçbir ihtara gerek kalmaksızın sözleşmeyi tek taraflı olarak feshedebilecektir. Böyle bir durumda istekli İdareden yapılan işlerle ilgili herhangi bir hak ve alacak talebinde bulunamayacağı gibi isteklinin İdareye borçları için 6183 sayılı kanun gereği icra takibi başlatılır.</w:t>
      </w:r>
    </w:p>
    <w:p w:rsidR="002419C0" w:rsidRPr="008918FB" w:rsidRDefault="002419C0" w:rsidP="008918FB">
      <w:pPr>
        <w:spacing w:after="0" w:line="240" w:lineRule="auto"/>
        <w:contextualSpacing/>
        <w:jc w:val="both"/>
        <w:rPr>
          <w:rFonts w:ascii="Times New Roman" w:hAnsi="Times New Roman"/>
          <w:b/>
          <w:bCs/>
          <w:sz w:val="20"/>
          <w:szCs w:val="20"/>
        </w:rPr>
      </w:pPr>
    </w:p>
    <w:p w:rsidR="002419C0" w:rsidRPr="008918FB" w:rsidRDefault="002419C0" w:rsidP="008918FB">
      <w:pPr>
        <w:spacing w:after="0" w:line="240" w:lineRule="auto"/>
        <w:contextualSpacing/>
        <w:jc w:val="both"/>
        <w:rPr>
          <w:rFonts w:ascii="Times New Roman" w:hAnsi="Times New Roman"/>
          <w:b/>
          <w:sz w:val="20"/>
          <w:szCs w:val="20"/>
        </w:rPr>
      </w:pPr>
      <w:r w:rsidRPr="008918FB">
        <w:rPr>
          <w:rFonts w:ascii="Times New Roman" w:hAnsi="Times New Roman"/>
          <w:b/>
          <w:bCs/>
          <w:sz w:val="20"/>
          <w:szCs w:val="20"/>
        </w:rPr>
        <w:t xml:space="preserve">MADDE 19. </w:t>
      </w:r>
      <w:r w:rsidRPr="008918FB">
        <w:rPr>
          <w:rFonts w:ascii="Times New Roman" w:eastAsia="SimSun" w:hAnsi="Times New Roman"/>
          <w:b/>
          <w:kern w:val="3"/>
          <w:sz w:val="20"/>
          <w:szCs w:val="20"/>
          <w:lang w:eastAsia="zh-CN" w:bidi="hi-IN"/>
        </w:rPr>
        <w:t xml:space="preserve">SÜRE UZATIMI VERİLECEK HALLER VE ŞARTLARI </w:t>
      </w:r>
    </w:p>
    <w:p w:rsidR="002419C0" w:rsidRPr="008918FB" w:rsidRDefault="002419C0" w:rsidP="008918FB">
      <w:pPr>
        <w:spacing w:after="0" w:line="240" w:lineRule="auto"/>
        <w:contextualSpacing/>
        <w:jc w:val="both"/>
        <w:rPr>
          <w:rFonts w:ascii="Times New Roman" w:eastAsia="SimSun" w:hAnsi="Times New Roman"/>
          <w:kern w:val="3"/>
          <w:sz w:val="20"/>
          <w:szCs w:val="20"/>
          <w:lang w:eastAsia="zh-CN" w:bidi="hi-IN"/>
        </w:rPr>
      </w:pPr>
      <w:r w:rsidRPr="008918FB">
        <w:rPr>
          <w:rFonts w:ascii="Times New Roman" w:eastAsia="SimSun" w:hAnsi="Times New Roman"/>
          <w:kern w:val="3"/>
          <w:sz w:val="20"/>
          <w:szCs w:val="20"/>
          <w:lang w:eastAsia="zh-CN" w:bidi="hi-IN"/>
        </w:rPr>
        <w:t>Aşağıdaki haller ve şartlarda süre uzatımı verilecektir.</w:t>
      </w:r>
    </w:p>
    <w:p w:rsidR="002419C0" w:rsidRPr="008918FB" w:rsidRDefault="002419C0" w:rsidP="008918FB">
      <w:pPr>
        <w:pStyle w:val="ListeParagraf"/>
        <w:numPr>
          <w:ilvl w:val="0"/>
          <w:numId w:val="1"/>
        </w:numPr>
        <w:spacing w:after="0" w:line="240" w:lineRule="auto"/>
        <w:ind w:left="357" w:hanging="357"/>
        <w:contextualSpacing/>
        <w:jc w:val="both"/>
        <w:rPr>
          <w:rFonts w:ascii="Times New Roman" w:hAnsi="Times New Roman"/>
          <w:sz w:val="20"/>
          <w:szCs w:val="20"/>
        </w:rPr>
      </w:pPr>
      <w:r w:rsidRPr="008918FB">
        <w:rPr>
          <w:rFonts w:ascii="Times New Roman" w:hAnsi="Times New Roman"/>
          <w:sz w:val="20"/>
          <w:szCs w:val="20"/>
        </w:rPr>
        <w:t>İdare’nin sebebiyet verdiği haller,</w:t>
      </w:r>
    </w:p>
    <w:p w:rsidR="002419C0" w:rsidRPr="008918FB" w:rsidRDefault="002419C0" w:rsidP="008918FB">
      <w:pPr>
        <w:pStyle w:val="ListeParagraf"/>
        <w:numPr>
          <w:ilvl w:val="0"/>
          <w:numId w:val="1"/>
        </w:numPr>
        <w:spacing w:after="0" w:line="240" w:lineRule="auto"/>
        <w:ind w:left="357" w:hanging="357"/>
        <w:contextualSpacing/>
        <w:jc w:val="both"/>
        <w:rPr>
          <w:rFonts w:ascii="Times New Roman" w:hAnsi="Times New Roman"/>
          <w:sz w:val="20"/>
          <w:szCs w:val="20"/>
        </w:rPr>
      </w:pPr>
      <w:r w:rsidRPr="008918FB">
        <w:rPr>
          <w:rFonts w:ascii="Times New Roman" w:hAnsi="Times New Roman"/>
          <w:sz w:val="20"/>
          <w:szCs w:val="20"/>
        </w:rPr>
        <w:t>Olağanüstü tabiat hadiselerinden veya hasar neticesinde işte bir gerileme veya gecikme olması,</w:t>
      </w:r>
    </w:p>
    <w:p w:rsidR="002419C0" w:rsidRPr="008918FB" w:rsidRDefault="002419C0" w:rsidP="008918FB">
      <w:pPr>
        <w:pStyle w:val="ListeParagraf"/>
        <w:numPr>
          <w:ilvl w:val="0"/>
          <w:numId w:val="1"/>
        </w:numPr>
        <w:spacing w:after="0" w:line="240" w:lineRule="auto"/>
        <w:ind w:left="357" w:hanging="357"/>
        <w:contextualSpacing/>
        <w:jc w:val="both"/>
        <w:rPr>
          <w:rFonts w:ascii="Times New Roman" w:hAnsi="Times New Roman"/>
          <w:sz w:val="20"/>
          <w:szCs w:val="20"/>
        </w:rPr>
      </w:pPr>
      <w:r w:rsidRPr="008918FB">
        <w:rPr>
          <w:rFonts w:ascii="Times New Roman" w:hAnsi="Times New Roman"/>
          <w:sz w:val="20"/>
          <w:szCs w:val="20"/>
        </w:rPr>
        <w:t>Genel grev olması,</w:t>
      </w:r>
    </w:p>
    <w:p w:rsidR="002419C0" w:rsidRPr="008918FB" w:rsidRDefault="002419C0" w:rsidP="008918FB">
      <w:pPr>
        <w:pStyle w:val="ListeParagraf"/>
        <w:numPr>
          <w:ilvl w:val="0"/>
          <w:numId w:val="1"/>
        </w:numPr>
        <w:spacing w:after="0" w:line="240" w:lineRule="auto"/>
        <w:ind w:left="357" w:hanging="357"/>
        <w:contextualSpacing/>
        <w:jc w:val="both"/>
        <w:rPr>
          <w:rFonts w:ascii="Times New Roman" w:hAnsi="Times New Roman"/>
          <w:sz w:val="20"/>
          <w:szCs w:val="20"/>
        </w:rPr>
      </w:pPr>
      <w:r w:rsidRPr="008918FB">
        <w:rPr>
          <w:rFonts w:ascii="Times New Roman" w:hAnsi="Times New Roman"/>
          <w:sz w:val="20"/>
          <w:szCs w:val="20"/>
        </w:rPr>
        <w:t>Kısmi veya genel seferberlik ilan edilmesi,</w:t>
      </w:r>
    </w:p>
    <w:p w:rsidR="002419C0" w:rsidRPr="008918FB" w:rsidRDefault="002419C0" w:rsidP="008918FB">
      <w:pPr>
        <w:pStyle w:val="ListeParagraf"/>
        <w:numPr>
          <w:ilvl w:val="0"/>
          <w:numId w:val="1"/>
        </w:numPr>
        <w:spacing w:after="0" w:line="240" w:lineRule="auto"/>
        <w:ind w:left="357" w:hanging="357"/>
        <w:contextualSpacing/>
        <w:jc w:val="both"/>
        <w:rPr>
          <w:rFonts w:ascii="Times New Roman" w:hAnsi="Times New Roman"/>
          <w:sz w:val="20"/>
          <w:szCs w:val="20"/>
        </w:rPr>
      </w:pPr>
      <w:r w:rsidRPr="008918FB">
        <w:rPr>
          <w:rFonts w:ascii="Times New Roman" w:hAnsi="Times New Roman"/>
          <w:sz w:val="20"/>
          <w:szCs w:val="20"/>
        </w:rPr>
        <w:t>Resmi kurumlardan kaynaklı gecikmeler (belgelendirilmesi kaydıyla).</w:t>
      </w:r>
    </w:p>
    <w:p w:rsidR="008918FB" w:rsidRDefault="008918FB" w:rsidP="008918FB">
      <w:pPr>
        <w:spacing w:after="0" w:line="240" w:lineRule="auto"/>
        <w:contextualSpacing/>
        <w:jc w:val="both"/>
        <w:rPr>
          <w:rFonts w:ascii="Times New Roman" w:hAnsi="Times New Roman"/>
          <w:b/>
          <w:bCs/>
          <w:sz w:val="20"/>
          <w:szCs w:val="20"/>
        </w:rPr>
      </w:pPr>
    </w:p>
    <w:p w:rsidR="002419C0" w:rsidRPr="008918FB" w:rsidRDefault="002419C0" w:rsidP="008918FB">
      <w:pPr>
        <w:spacing w:after="0" w:line="240" w:lineRule="auto"/>
        <w:contextualSpacing/>
        <w:jc w:val="both"/>
        <w:rPr>
          <w:rFonts w:ascii="Times New Roman" w:eastAsia="SimSun" w:hAnsi="Times New Roman"/>
          <w:b/>
          <w:kern w:val="3"/>
          <w:sz w:val="20"/>
          <w:szCs w:val="20"/>
          <w:lang w:eastAsia="zh-CN" w:bidi="hi-IN"/>
        </w:rPr>
      </w:pPr>
      <w:r w:rsidRPr="008918FB">
        <w:rPr>
          <w:rFonts w:ascii="Times New Roman" w:hAnsi="Times New Roman"/>
          <w:b/>
          <w:bCs/>
          <w:sz w:val="20"/>
          <w:szCs w:val="20"/>
        </w:rPr>
        <w:t xml:space="preserve">MADDE 20. </w:t>
      </w:r>
      <w:r w:rsidRPr="008918FB">
        <w:rPr>
          <w:rFonts w:ascii="Times New Roman" w:eastAsia="SimSun" w:hAnsi="Times New Roman"/>
          <w:b/>
          <w:kern w:val="3"/>
          <w:sz w:val="20"/>
          <w:szCs w:val="20"/>
          <w:lang w:eastAsia="zh-CN" w:bidi="hi-IN"/>
        </w:rPr>
        <w:t xml:space="preserve">SÖZLEŞMENİN SONA ERMESİ, TAAHHÜDÜN YAPILMAMASI VE FESİH </w:t>
      </w:r>
    </w:p>
    <w:p w:rsidR="002419C0" w:rsidRPr="008918FB" w:rsidRDefault="002419C0" w:rsidP="008918FB">
      <w:pPr>
        <w:pStyle w:val="ListeParagraf"/>
        <w:numPr>
          <w:ilvl w:val="0"/>
          <w:numId w:val="11"/>
        </w:numPr>
        <w:spacing w:after="0" w:line="240" w:lineRule="auto"/>
        <w:ind w:hanging="720"/>
        <w:contextualSpacing/>
        <w:jc w:val="both"/>
        <w:rPr>
          <w:rFonts w:ascii="Times New Roman" w:hAnsi="Times New Roman"/>
          <w:sz w:val="20"/>
          <w:szCs w:val="20"/>
        </w:rPr>
      </w:pPr>
      <w:r w:rsidRPr="008918FB">
        <w:rPr>
          <w:rFonts w:ascii="Times New Roman" w:hAnsi="Times New Roman"/>
          <w:sz w:val="20"/>
          <w:szCs w:val="20"/>
        </w:rPr>
        <w:t xml:space="preserve">Sözleşme </w:t>
      </w:r>
      <w:r w:rsidRPr="008918FB">
        <w:rPr>
          <w:rFonts w:ascii="Times New Roman" w:hAnsi="Times New Roman"/>
          <w:color w:val="000000" w:themeColor="text1"/>
          <w:sz w:val="20"/>
          <w:szCs w:val="20"/>
        </w:rPr>
        <w:t>36 aylık</w:t>
      </w:r>
      <w:r w:rsidRPr="008918FB">
        <w:rPr>
          <w:rFonts w:ascii="Times New Roman" w:hAnsi="Times New Roman"/>
          <w:sz w:val="20"/>
          <w:szCs w:val="20"/>
        </w:rPr>
        <w:t xml:space="preserve"> sürenin bitmesi ile sona erer.</w:t>
      </w:r>
    </w:p>
    <w:p w:rsidR="002419C0" w:rsidRPr="008918FB" w:rsidRDefault="002419C0" w:rsidP="008918FB">
      <w:pPr>
        <w:pStyle w:val="ListeParagraf"/>
        <w:numPr>
          <w:ilvl w:val="0"/>
          <w:numId w:val="11"/>
        </w:numPr>
        <w:spacing w:after="0" w:line="240" w:lineRule="auto"/>
        <w:ind w:hanging="720"/>
        <w:contextualSpacing/>
        <w:jc w:val="both"/>
        <w:rPr>
          <w:rFonts w:ascii="Times New Roman" w:hAnsi="Times New Roman"/>
          <w:sz w:val="20"/>
          <w:szCs w:val="20"/>
        </w:rPr>
      </w:pPr>
      <w:r w:rsidRPr="008918FB">
        <w:rPr>
          <w:rFonts w:ascii="Times New Roman" w:hAnsi="Times New Roman"/>
          <w:sz w:val="20"/>
          <w:szCs w:val="20"/>
        </w:rPr>
        <w:t>Aşağıda belirtilen maddelerden herhangi birinin gerçekleşmesi halinde ayrıca protesto çekmeye ve hüküm almaya gerek kalmaksızın kesin teminat bedeli gelir kaydedilir ve sözleşme feshedilir. Gelir kaydedilen kesin teminat, Yüklenici’</w:t>
      </w:r>
      <w:r w:rsidR="00B75C7F" w:rsidRPr="008918FB">
        <w:rPr>
          <w:rFonts w:ascii="Times New Roman" w:hAnsi="Times New Roman"/>
          <w:sz w:val="20"/>
          <w:szCs w:val="20"/>
        </w:rPr>
        <w:t xml:space="preserve"> </w:t>
      </w:r>
      <w:proofErr w:type="spellStart"/>
      <w:r w:rsidRPr="008918FB">
        <w:rPr>
          <w:rFonts w:ascii="Times New Roman" w:hAnsi="Times New Roman"/>
          <w:sz w:val="20"/>
          <w:szCs w:val="20"/>
        </w:rPr>
        <w:t>nin</w:t>
      </w:r>
      <w:proofErr w:type="spellEnd"/>
      <w:r w:rsidRPr="008918FB">
        <w:rPr>
          <w:rFonts w:ascii="Times New Roman" w:hAnsi="Times New Roman"/>
          <w:sz w:val="20"/>
          <w:szCs w:val="20"/>
        </w:rPr>
        <w:t xml:space="preserve"> borcuna mahsup edilmez. </w:t>
      </w:r>
    </w:p>
    <w:p w:rsidR="002419C0" w:rsidRPr="008918FB" w:rsidRDefault="002419C0" w:rsidP="008918FB">
      <w:pPr>
        <w:pStyle w:val="ListeParagraf"/>
        <w:numPr>
          <w:ilvl w:val="0"/>
          <w:numId w:val="10"/>
        </w:numPr>
        <w:spacing w:after="0" w:line="240" w:lineRule="auto"/>
        <w:ind w:left="284" w:hanging="284"/>
        <w:contextualSpacing/>
        <w:jc w:val="both"/>
        <w:rPr>
          <w:rFonts w:ascii="Times New Roman" w:hAnsi="Times New Roman"/>
          <w:sz w:val="20"/>
          <w:szCs w:val="20"/>
        </w:rPr>
      </w:pPr>
      <w:r w:rsidRPr="008918FB">
        <w:rPr>
          <w:rFonts w:ascii="Times New Roman" w:hAnsi="Times New Roman"/>
          <w:sz w:val="20"/>
          <w:szCs w:val="20"/>
        </w:rPr>
        <w:lastRenderedPageBreak/>
        <w:t>Yüklenicinin taahhüdü çerçevesinde işi, şartname ve sözleşme hükümlerine uygun olarak yerine getirmemesi ve yazılı uyarılara rağmen yapmaya devam etmesi,</w:t>
      </w:r>
    </w:p>
    <w:p w:rsidR="002419C0" w:rsidRPr="008918FB" w:rsidRDefault="002419C0" w:rsidP="008918FB">
      <w:pPr>
        <w:pStyle w:val="ListeParagraf"/>
        <w:numPr>
          <w:ilvl w:val="0"/>
          <w:numId w:val="10"/>
        </w:numPr>
        <w:spacing w:after="0" w:line="240" w:lineRule="auto"/>
        <w:ind w:left="284" w:hanging="284"/>
        <w:contextualSpacing/>
        <w:jc w:val="both"/>
        <w:rPr>
          <w:rFonts w:ascii="Times New Roman" w:hAnsi="Times New Roman"/>
          <w:sz w:val="20"/>
          <w:szCs w:val="20"/>
        </w:rPr>
      </w:pPr>
      <w:r w:rsidRPr="008918FB">
        <w:rPr>
          <w:rFonts w:ascii="Times New Roman" w:hAnsi="Times New Roman"/>
          <w:sz w:val="20"/>
          <w:szCs w:val="20"/>
        </w:rPr>
        <w:t xml:space="preserve">Yüklenicinin yapacağı ödemeleri zamanında yapmaması veya eksik ödemesi, </w:t>
      </w:r>
    </w:p>
    <w:p w:rsidR="002419C0" w:rsidRPr="008918FB" w:rsidRDefault="002419C0" w:rsidP="008918FB">
      <w:pPr>
        <w:pStyle w:val="ListeParagraf"/>
        <w:numPr>
          <w:ilvl w:val="0"/>
          <w:numId w:val="10"/>
        </w:numPr>
        <w:spacing w:after="0" w:line="240" w:lineRule="auto"/>
        <w:ind w:left="284" w:hanging="284"/>
        <w:contextualSpacing/>
        <w:jc w:val="both"/>
        <w:rPr>
          <w:rFonts w:ascii="Times New Roman" w:hAnsi="Times New Roman"/>
          <w:sz w:val="20"/>
          <w:szCs w:val="20"/>
        </w:rPr>
      </w:pPr>
      <w:r w:rsidRPr="008918FB">
        <w:rPr>
          <w:rFonts w:ascii="Times New Roman" w:hAnsi="Times New Roman"/>
          <w:sz w:val="20"/>
          <w:szCs w:val="20"/>
        </w:rPr>
        <w:t>Yüklenicinin yargı kararlarına aykırı davranışta bulunması,</w:t>
      </w:r>
    </w:p>
    <w:p w:rsidR="002419C0" w:rsidRPr="008918FB" w:rsidRDefault="002419C0" w:rsidP="008918FB">
      <w:pPr>
        <w:pStyle w:val="ListeParagraf"/>
        <w:numPr>
          <w:ilvl w:val="0"/>
          <w:numId w:val="10"/>
        </w:numPr>
        <w:spacing w:after="0" w:line="240" w:lineRule="auto"/>
        <w:ind w:left="284" w:hanging="284"/>
        <w:contextualSpacing/>
        <w:jc w:val="both"/>
        <w:rPr>
          <w:rFonts w:ascii="Times New Roman" w:hAnsi="Times New Roman"/>
          <w:sz w:val="20"/>
          <w:szCs w:val="20"/>
        </w:rPr>
      </w:pPr>
      <w:r w:rsidRPr="008918FB">
        <w:rPr>
          <w:rFonts w:ascii="Times New Roman" w:hAnsi="Times New Roman"/>
          <w:sz w:val="20"/>
          <w:szCs w:val="20"/>
        </w:rPr>
        <w:t>Yüklenicinin ihaleye girebilme şartlarını düzenleyen işbu şartnamede belirtilen hükümler konusunda İdare’ye yanlış bilgi ve belge vermesi,</w:t>
      </w:r>
    </w:p>
    <w:p w:rsidR="002419C0" w:rsidRPr="008918FB" w:rsidRDefault="002419C0" w:rsidP="008918FB">
      <w:pPr>
        <w:pStyle w:val="ListeParagraf"/>
        <w:numPr>
          <w:ilvl w:val="0"/>
          <w:numId w:val="10"/>
        </w:numPr>
        <w:spacing w:after="0" w:line="240" w:lineRule="auto"/>
        <w:ind w:left="284" w:hanging="284"/>
        <w:contextualSpacing/>
        <w:jc w:val="both"/>
        <w:rPr>
          <w:rFonts w:ascii="Times New Roman" w:hAnsi="Times New Roman"/>
          <w:sz w:val="20"/>
          <w:szCs w:val="20"/>
        </w:rPr>
      </w:pPr>
      <w:r w:rsidRPr="008918FB">
        <w:rPr>
          <w:rFonts w:ascii="Times New Roman" w:hAnsi="Times New Roman"/>
          <w:sz w:val="20"/>
          <w:szCs w:val="20"/>
        </w:rPr>
        <w:t xml:space="preserve">Sözleşmenin geçerlilik süresi içerisinde, herhangi bir nedenden dolayı </w:t>
      </w:r>
      <w:proofErr w:type="spellStart"/>
      <w:r w:rsidRPr="008918FB">
        <w:rPr>
          <w:rFonts w:ascii="Times New Roman" w:hAnsi="Times New Roman"/>
          <w:sz w:val="20"/>
          <w:szCs w:val="20"/>
        </w:rPr>
        <w:t>Yüklenici’nin</w:t>
      </w:r>
      <w:proofErr w:type="spellEnd"/>
      <w:r w:rsidRPr="008918FB">
        <w:rPr>
          <w:rFonts w:ascii="Times New Roman" w:hAnsi="Times New Roman"/>
          <w:sz w:val="20"/>
          <w:szCs w:val="20"/>
        </w:rPr>
        <w:t xml:space="preserve"> Çevre Lisansının Çevre, Şehircilik ve İklim Değişikliği Bakanlığı tarafından iptal edilmesi,</w:t>
      </w:r>
    </w:p>
    <w:p w:rsidR="002419C0" w:rsidRPr="008918FB" w:rsidRDefault="002419C0" w:rsidP="008918FB">
      <w:pPr>
        <w:pStyle w:val="ListeParagraf"/>
        <w:numPr>
          <w:ilvl w:val="0"/>
          <w:numId w:val="10"/>
        </w:numPr>
        <w:spacing w:after="0" w:line="240" w:lineRule="auto"/>
        <w:ind w:left="284" w:hanging="284"/>
        <w:contextualSpacing/>
        <w:jc w:val="both"/>
        <w:rPr>
          <w:rFonts w:ascii="Times New Roman" w:hAnsi="Times New Roman"/>
          <w:sz w:val="20"/>
          <w:szCs w:val="20"/>
        </w:rPr>
      </w:pPr>
      <w:r w:rsidRPr="008918FB">
        <w:rPr>
          <w:rFonts w:ascii="Times New Roman" w:hAnsi="Times New Roman"/>
          <w:sz w:val="20"/>
          <w:szCs w:val="20"/>
        </w:rPr>
        <w:t xml:space="preserve">Mücbir sebepler dışında </w:t>
      </w:r>
      <w:proofErr w:type="spellStart"/>
      <w:r w:rsidRPr="008918FB">
        <w:rPr>
          <w:rFonts w:ascii="Times New Roman" w:hAnsi="Times New Roman"/>
          <w:sz w:val="20"/>
          <w:szCs w:val="20"/>
        </w:rPr>
        <w:t>Yüklenici’nin</w:t>
      </w:r>
      <w:proofErr w:type="spellEnd"/>
      <w:r w:rsidRPr="008918FB">
        <w:rPr>
          <w:rFonts w:ascii="Times New Roman" w:hAnsi="Times New Roman"/>
          <w:sz w:val="20"/>
          <w:szCs w:val="20"/>
        </w:rPr>
        <w:t xml:space="preserve"> kendi isteği ile işi bırakması.</w:t>
      </w:r>
    </w:p>
    <w:p w:rsidR="002419C0" w:rsidRPr="008918FB" w:rsidRDefault="002419C0" w:rsidP="008918FB">
      <w:pPr>
        <w:pStyle w:val="Standard"/>
        <w:contextualSpacing/>
        <w:jc w:val="both"/>
        <w:rPr>
          <w:rFonts w:cs="Times New Roman"/>
          <w:b/>
          <w:bCs/>
          <w:sz w:val="20"/>
          <w:szCs w:val="20"/>
        </w:rPr>
      </w:pPr>
    </w:p>
    <w:p w:rsidR="002419C0" w:rsidRPr="008918FB" w:rsidRDefault="002419C0" w:rsidP="008918FB">
      <w:pPr>
        <w:pStyle w:val="Standard"/>
        <w:contextualSpacing/>
        <w:jc w:val="both"/>
        <w:rPr>
          <w:rFonts w:cs="Times New Roman"/>
          <w:b/>
          <w:sz w:val="20"/>
          <w:szCs w:val="20"/>
        </w:rPr>
      </w:pPr>
      <w:r w:rsidRPr="008918FB">
        <w:rPr>
          <w:rFonts w:cs="Times New Roman"/>
          <w:b/>
          <w:bCs/>
          <w:sz w:val="20"/>
          <w:szCs w:val="20"/>
        </w:rPr>
        <w:t xml:space="preserve">MADDE 21. </w:t>
      </w:r>
      <w:r w:rsidRPr="008918FB">
        <w:rPr>
          <w:rFonts w:cs="Times New Roman"/>
          <w:b/>
          <w:sz w:val="20"/>
          <w:szCs w:val="20"/>
        </w:rPr>
        <w:t xml:space="preserve">SÖZLEŞMENİN DEVRİ VE ORTAK ALINMASI </w:t>
      </w:r>
    </w:p>
    <w:p w:rsidR="002419C0" w:rsidRPr="008918FB" w:rsidRDefault="002419C0" w:rsidP="008918FB">
      <w:pPr>
        <w:pStyle w:val="Standard"/>
        <w:numPr>
          <w:ilvl w:val="0"/>
          <w:numId w:val="12"/>
        </w:numPr>
        <w:ind w:hanging="720"/>
        <w:contextualSpacing/>
        <w:jc w:val="both"/>
        <w:rPr>
          <w:rFonts w:cs="Times New Roman"/>
          <w:sz w:val="20"/>
          <w:szCs w:val="20"/>
        </w:rPr>
      </w:pPr>
      <w:r w:rsidRPr="008918FB">
        <w:rPr>
          <w:rFonts w:cs="Times New Roman"/>
          <w:sz w:val="20"/>
          <w:szCs w:val="20"/>
        </w:rPr>
        <w:t>İhale konusu iş; sözleşme süresince, ihaley</w:t>
      </w:r>
      <w:r w:rsidR="004B3FC9">
        <w:rPr>
          <w:rFonts w:cs="Times New Roman"/>
          <w:sz w:val="20"/>
          <w:szCs w:val="20"/>
        </w:rPr>
        <w:t>i alan gerçek veya tüzel kişi</w:t>
      </w:r>
      <w:r w:rsidRPr="008918FB">
        <w:rPr>
          <w:rFonts w:cs="Times New Roman"/>
          <w:sz w:val="20"/>
          <w:szCs w:val="20"/>
        </w:rPr>
        <w:t>ler tarafından gerçekleştirilir. Sözleşme başkasına devredilemez.</w:t>
      </w:r>
    </w:p>
    <w:p w:rsidR="002419C0" w:rsidRPr="008918FB" w:rsidRDefault="00135041" w:rsidP="008918FB">
      <w:pPr>
        <w:pStyle w:val="Standard"/>
        <w:numPr>
          <w:ilvl w:val="0"/>
          <w:numId w:val="12"/>
        </w:numPr>
        <w:ind w:hanging="720"/>
        <w:contextualSpacing/>
        <w:jc w:val="both"/>
        <w:rPr>
          <w:rFonts w:cs="Times New Roman"/>
          <w:sz w:val="20"/>
          <w:szCs w:val="20"/>
        </w:rPr>
      </w:pPr>
      <w:r w:rsidRPr="008918FB">
        <w:rPr>
          <w:rFonts w:cs="Times New Roman"/>
          <w:sz w:val="20"/>
          <w:szCs w:val="20"/>
        </w:rPr>
        <w:t>Yüklenici, ihale konusu işin tamamını bizzat yapmakla yükümlü olup, işin tamamını veya bir kısmını üçüncü kişilere veya alt yüklenicilere devredemez</w:t>
      </w:r>
      <w:r w:rsidR="004B3FC9">
        <w:rPr>
          <w:rFonts w:cs="Times New Roman"/>
          <w:sz w:val="20"/>
          <w:szCs w:val="20"/>
        </w:rPr>
        <w:t xml:space="preserve"> veya kiralayamaz.</w:t>
      </w:r>
    </w:p>
    <w:p w:rsidR="002419C0" w:rsidRPr="008918FB" w:rsidRDefault="002419C0" w:rsidP="008918FB">
      <w:pPr>
        <w:pStyle w:val="Standard"/>
        <w:contextualSpacing/>
        <w:jc w:val="both"/>
        <w:rPr>
          <w:rFonts w:cs="Times New Roman"/>
          <w:sz w:val="20"/>
          <w:szCs w:val="20"/>
        </w:rPr>
      </w:pPr>
    </w:p>
    <w:p w:rsidR="002419C0" w:rsidRPr="008918FB" w:rsidRDefault="002419C0" w:rsidP="008918FB">
      <w:pPr>
        <w:pStyle w:val="Standard"/>
        <w:contextualSpacing/>
        <w:jc w:val="both"/>
        <w:rPr>
          <w:rFonts w:cs="Times New Roman"/>
          <w:sz w:val="20"/>
          <w:szCs w:val="20"/>
        </w:rPr>
      </w:pPr>
      <w:r w:rsidRPr="008918FB">
        <w:rPr>
          <w:rFonts w:cs="Times New Roman"/>
          <w:b/>
          <w:sz w:val="20"/>
          <w:szCs w:val="20"/>
        </w:rPr>
        <w:t>MADDE 22. İHTİLAFLARIN ÇÖZÜMÜ</w:t>
      </w:r>
    </w:p>
    <w:p w:rsidR="002419C0" w:rsidRPr="008918FB" w:rsidRDefault="002419C0" w:rsidP="008918FB">
      <w:pPr>
        <w:pStyle w:val="Standard"/>
        <w:contextualSpacing/>
        <w:jc w:val="both"/>
        <w:rPr>
          <w:rFonts w:cs="Times New Roman"/>
          <w:sz w:val="20"/>
          <w:szCs w:val="20"/>
        </w:rPr>
      </w:pPr>
      <w:r w:rsidRPr="008918FB">
        <w:rPr>
          <w:rFonts w:cs="Times New Roman"/>
          <w:sz w:val="20"/>
          <w:szCs w:val="20"/>
        </w:rPr>
        <w:t>İşbu şartnamenin uygulanmasından doğacak ihtilafların çözümünde Sapanca Mahkemeleri ve İcra Daireleri görevli ve yetkilidir.</w:t>
      </w:r>
    </w:p>
    <w:p w:rsidR="005E220A" w:rsidRPr="008918FB" w:rsidRDefault="005E220A" w:rsidP="008918FB">
      <w:pPr>
        <w:pStyle w:val="Standard"/>
        <w:contextualSpacing/>
        <w:jc w:val="both"/>
        <w:rPr>
          <w:rFonts w:cs="Times New Roman"/>
          <w:color w:val="000000" w:themeColor="text1"/>
          <w:sz w:val="20"/>
          <w:szCs w:val="20"/>
        </w:rPr>
      </w:pPr>
    </w:p>
    <w:p w:rsidR="002419C0" w:rsidRPr="008918FB" w:rsidRDefault="002419C0" w:rsidP="008918FB">
      <w:pPr>
        <w:spacing w:after="0" w:line="240" w:lineRule="auto"/>
        <w:contextualSpacing/>
        <w:jc w:val="center"/>
        <w:rPr>
          <w:rFonts w:ascii="Times New Roman" w:hAnsi="Times New Roman"/>
          <w:b/>
          <w:bCs/>
          <w:color w:val="000000" w:themeColor="text1"/>
          <w:sz w:val="20"/>
          <w:szCs w:val="20"/>
        </w:rPr>
      </w:pPr>
      <w:r w:rsidRPr="008918FB">
        <w:rPr>
          <w:rFonts w:ascii="Times New Roman" w:hAnsi="Times New Roman"/>
          <w:b/>
          <w:bCs/>
          <w:color w:val="000000" w:themeColor="text1"/>
          <w:sz w:val="20"/>
          <w:szCs w:val="20"/>
        </w:rPr>
        <w:t>İKİNCİ BÖLÜM</w:t>
      </w:r>
    </w:p>
    <w:p w:rsidR="002419C0" w:rsidRPr="008918FB" w:rsidRDefault="002419C0" w:rsidP="008918FB">
      <w:pPr>
        <w:spacing w:after="0" w:line="240" w:lineRule="auto"/>
        <w:contextualSpacing/>
        <w:jc w:val="center"/>
        <w:rPr>
          <w:rFonts w:ascii="Times New Roman" w:hAnsi="Times New Roman"/>
          <w:b/>
          <w:bCs/>
          <w:color w:val="000000" w:themeColor="text1"/>
          <w:sz w:val="20"/>
          <w:szCs w:val="20"/>
        </w:rPr>
      </w:pPr>
      <w:r w:rsidRPr="008918FB">
        <w:rPr>
          <w:rFonts w:ascii="Times New Roman" w:hAnsi="Times New Roman"/>
          <w:b/>
          <w:bCs/>
          <w:color w:val="000000" w:themeColor="text1"/>
          <w:sz w:val="20"/>
          <w:szCs w:val="20"/>
        </w:rPr>
        <w:t>TEKNİK HUSUSLAR</w:t>
      </w:r>
    </w:p>
    <w:p w:rsidR="002419C0" w:rsidRPr="008918FB" w:rsidRDefault="002419C0" w:rsidP="008918FB">
      <w:pPr>
        <w:spacing w:after="0" w:line="240" w:lineRule="auto"/>
        <w:contextualSpacing/>
        <w:jc w:val="both"/>
        <w:rPr>
          <w:rFonts w:ascii="Times New Roman" w:hAnsi="Times New Roman"/>
          <w:b/>
          <w:bCs/>
          <w:sz w:val="20"/>
          <w:szCs w:val="20"/>
        </w:rPr>
      </w:pPr>
    </w:p>
    <w:p w:rsidR="002419C0" w:rsidRPr="008918FB" w:rsidRDefault="002419C0" w:rsidP="008918FB">
      <w:pPr>
        <w:autoSpaceDE w:val="0"/>
        <w:autoSpaceDN w:val="0"/>
        <w:adjustRightInd w:val="0"/>
        <w:spacing w:after="0" w:line="240" w:lineRule="auto"/>
        <w:contextualSpacing/>
        <w:jc w:val="both"/>
        <w:rPr>
          <w:rFonts w:ascii="Times New Roman" w:hAnsi="Times New Roman"/>
          <w:b/>
          <w:bCs/>
          <w:color w:val="000000"/>
          <w:sz w:val="20"/>
          <w:szCs w:val="20"/>
        </w:rPr>
      </w:pPr>
      <w:r w:rsidRPr="008918FB">
        <w:rPr>
          <w:rFonts w:ascii="Times New Roman" w:hAnsi="Times New Roman"/>
          <w:b/>
          <w:bCs/>
          <w:color w:val="000000"/>
          <w:sz w:val="20"/>
          <w:szCs w:val="20"/>
        </w:rPr>
        <w:t xml:space="preserve">MADDE 23. YER TESLİMİ </w:t>
      </w:r>
    </w:p>
    <w:p w:rsidR="002419C0" w:rsidRPr="008918FB" w:rsidRDefault="002419C0" w:rsidP="008918FB">
      <w:pPr>
        <w:pStyle w:val="AralkYok"/>
        <w:spacing w:before="0" w:beforeAutospacing="0" w:after="0" w:afterAutospacing="0"/>
        <w:contextualSpacing/>
        <w:jc w:val="both"/>
        <w:rPr>
          <w:sz w:val="20"/>
          <w:szCs w:val="20"/>
        </w:rPr>
      </w:pPr>
      <w:r w:rsidRPr="008918FB">
        <w:rPr>
          <w:sz w:val="20"/>
          <w:szCs w:val="20"/>
        </w:rPr>
        <w:t>İdare, ihale konusu iş için sözleşme tarihinden itibaren 15 (</w:t>
      </w:r>
      <w:proofErr w:type="spellStart"/>
      <w:r w:rsidRPr="008918FB">
        <w:rPr>
          <w:sz w:val="20"/>
          <w:szCs w:val="20"/>
        </w:rPr>
        <w:t>onbeş</w:t>
      </w:r>
      <w:proofErr w:type="spellEnd"/>
      <w:r w:rsidRPr="008918FB">
        <w:rPr>
          <w:sz w:val="20"/>
          <w:szCs w:val="20"/>
        </w:rPr>
        <w:t xml:space="preserve">) gün içerisinde yer teslimi yapar. Yer teslimi ile sözleşme süresi başlayacaktır. </w:t>
      </w:r>
      <w:r w:rsidR="00A4041D" w:rsidRPr="008918FB">
        <w:rPr>
          <w:spacing w:val="-1"/>
          <w:sz w:val="20"/>
          <w:szCs w:val="20"/>
        </w:rPr>
        <w:t>Geri dönüşüm kutu</w:t>
      </w:r>
      <w:r w:rsidR="00B97075" w:rsidRPr="008918FB">
        <w:rPr>
          <w:spacing w:val="-1"/>
          <w:sz w:val="20"/>
          <w:szCs w:val="20"/>
        </w:rPr>
        <w:t>su</w:t>
      </w:r>
      <w:r w:rsidRPr="008918FB">
        <w:rPr>
          <w:sz w:val="20"/>
          <w:szCs w:val="20"/>
        </w:rPr>
        <w:t xml:space="preserve"> yerleri </w:t>
      </w:r>
      <w:r w:rsidRPr="008918FB">
        <w:rPr>
          <w:rFonts w:eastAsia="Calibri"/>
          <w:sz w:val="20"/>
          <w:szCs w:val="20"/>
        </w:rPr>
        <w:t xml:space="preserve">Sapanca Belediyesi İklim </w:t>
      </w:r>
      <w:r w:rsidR="00A4041D" w:rsidRPr="008918FB">
        <w:rPr>
          <w:rFonts w:eastAsia="Calibri"/>
          <w:sz w:val="20"/>
          <w:szCs w:val="20"/>
        </w:rPr>
        <w:t xml:space="preserve">Değişikliği </w:t>
      </w:r>
      <w:r w:rsidRPr="008918FB">
        <w:rPr>
          <w:rFonts w:eastAsia="Calibri"/>
          <w:sz w:val="20"/>
          <w:szCs w:val="20"/>
        </w:rPr>
        <w:t xml:space="preserve">ve Sıfır Atık Müdürlüğü, Temizlik İşleri Müdürlüğü ve Zabıta Müdürlüğü’nce tespit edilecektir. Müdürlüklerimizin uygun bulmadığı hiçbir yere </w:t>
      </w:r>
      <w:r w:rsidR="00A4041D" w:rsidRPr="008918FB">
        <w:rPr>
          <w:spacing w:val="-1"/>
          <w:sz w:val="20"/>
          <w:szCs w:val="20"/>
        </w:rPr>
        <w:t>geri dönüşüm kutusu</w:t>
      </w:r>
      <w:r w:rsidRPr="008918FB">
        <w:rPr>
          <w:rFonts w:eastAsia="Calibri"/>
          <w:sz w:val="20"/>
          <w:szCs w:val="20"/>
        </w:rPr>
        <w:t xml:space="preserve"> koyulmayacaktır. </w:t>
      </w:r>
      <w:r w:rsidR="005E220A" w:rsidRPr="008918FB">
        <w:rPr>
          <w:rFonts w:eastAsia="Calibri"/>
          <w:sz w:val="20"/>
          <w:szCs w:val="20"/>
        </w:rPr>
        <w:t xml:space="preserve">Sahada yerine koyulmuş geri dönüşüm kutusunun yeri değişmesi gerekirse İdarenin bildirimi üzerine yüklenici ivedilikle yer değişikliği yapacaktır. </w:t>
      </w:r>
      <w:r w:rsidR="00A4041D" w:rsidRPr="008918FB">
        <w:rPr>
          <w:spacing w:val="-1"/>
          <w:sz w:val="20"/>
          <w:szCs w:val="20"/>
        </w:rPr>
        <w:t>Geri dönüşüm kutusu</w:t>
      </w:r>
      <w:r w:rsidRPr="008918FB">
        <w:rPr>
          <w:b/>
          <w:sz w:val="20"/>
          <w:szCs w:val="20"/>
        </w:rPr>
        <w:t xml:space="preserve"> y</w:t>
      </w:r>
      <w:r w:rsidR="00B464F7" w:rsidRPr="008918FB">
        <w:rPr>
          <w:sz w:val="20"/>
          <w:szCs w:val="20"/>
        </w:rPr>
        <w:t>erlerinin kısmen veya</w:t>
      </w:r>
      <w:r w:rsidRPr="008918FB">
        <w:rPr>
          <w:sz w:val="20"/>
          <w:szCs w:val="20"/>
        </w:rPr>
        <w:t xml:space="preserve"> geç teslim edilmiş olması sözleşmenin başlangıç ve bitiş tarihlerini etkilemez.</w:t>
      </w:r>
    </w:p>
    <w:p w:rsidR="002419C0" w:rsidRPr="008918FB" w:rsidRDefault="002419C0" w:rsidP="008918FB">
      <w:pPr>
        <w:pStyle w:val="AralkYok"/>
        <w:spacing w:before="0" w:beforeAutospacing="0" w:after="0" w:afterAutospacing="0"/>
        <w:contextualSpacing/>
        <w:jc w:val="both"/>
        <w:rPr>
          <w:sz w:val="20"/>
          <w:szCs w:val="20"/>
        </w:rPr>
      </w:pPr>
    </w:p>
    <w:p w:rsidR="002419C0" w:rsidRPr="008918FB" w:rsidRDefault="002419C0" w:rsidP="008918FB">
      <w:pPr>
        <w:pStyle w:val="AralkYok"/>
        <w:spacing w:before="0" w:beforeAutospacing="0" w:after="0" w:afterAutospacing="0"/>
        <w:contextualSpacing/>
        <w:jc w:val="both"/>
        <w:rPr>
          <w:b/>
          <w:bCs/>
          <w:sz w:val="20"/>
          <w:szCs w:val="20"/>
        </w:rPr>
      </w:pPr>
      <w:r w:rsidRPr="008918FB">
        <w:rPr>
          <w:b/>
          <w:sz w:val="20"/>
          <w:szCs w:val="20"/>
        </w:rPr>
        <w:t xml:space="preserve">MADDE 24. </w:t>
      </w:r>
      <w:r w:rsidRPr="008918FB">
        <w:rPr>
          <w:b/>
          <w:bCs/>
          <w:sz w:val="20"/>
          <w:szCs w:val="20"/>
        </w:rPr>
        <w:t>ÇALIŞMA ESASLARI</w:t>
      </w:r>
    </w:p>
    <w:p w:rsidR="00B464F7" w:rsidRPr="008918FB" w:rsidRDefault="00A4041D" w:rsidP="008918FB">
      <w:pPr>
        <w:pStyle w:val="AralkYok"/>
        <w:numPr>
          <w:ilvl w:val="0"/>
          <w:numId w:val="3"/>
        </w:numPr>
        <w:spacing w:before="0" w:beforeAutospacing="0" w:after="0" w:afterAutospacing="0"/>
        <w:ind w:left="709" w:hanging="709"/>
        <w:contextualSpacing/>
        <w:jc w:val="both"/>
        <w:rPr>
          <w:b/>
          <w:sz w:val="20"/>
          <w:szCs w:val="20"/>
        </w:rPr>
      </w:pPr>
      <w:r w:rsidRPr="008918FB">
        <w:rPr>
          <w:spacing w:val="-1"/>
          <w:sz w:val="20"/>
          <w:szCs w:val="20"/>
        </w:rPr>
        <w:t>Geri dönüşüm kutuları</w:t>
      </w:r>
      <w:r w:rsidR="002419C0" w:rsidRPr="008918FB">
        <w:rPr>
          <w:b/>
          <w:sz w:val="20"/>
          <w:szCs w:val="20"/>
        </w:rPr>
        <w:t xml:space="preserve"> </w:t>
      </w:r>
      <w:r w:rsidR="002419C0" w:rsidRPr="008918FB">
        <w:rPr>
          <w:sz w:val="20"/>
          <w:szCs w:val="20"/>
        </w:rPr>
        <w:t xml:space="preserve">yüklenici tarafından satın alınacak ve yüklenicinin malı olacaktır. </w:t>
      </w:r>
    </w:p>
    <w:p w:rsidR="002419C0" w:rsidRPr="008918FB" w:rsidRDefault="002419C0" w:rsidP="008918FB">
      <w:pPr>
        <w:pStyle w:val="AralkYok"/>
        <w:numPr>
          <w:ilvl w:val="0"/>
          <w:numId w:val="3"/>
        </w:numPr>
        <w:spacing w:before="0" w:beforeAutospacing="0" w:after="0" w:afterAutospacing="0"/>
        <w:ind w:left="709" w:hanging="709"/>
        <w:contextualSpacing/>
        <w:jc w:val="both"/>
        <w:rPr>
          <w:b/>
          <w:sz w:val="20"/>
          <w:szCs w:val="20"/>
        </w:rPr>
      </w:pPr>
      <w:r w:rsidRPr="008918FB">
        <w:rPr>
          <w:rFonts w:eastAsia="SimSun"/>
          <w:kern w:val="3"/>
          <w:sz w:val="20"/>
          <w:szCs w:val="20"/>
          <w:lang w:eastAsia="zh-CN" w:bidi="hi-IN"/>
        </w:rPr>
        <w:t xml:space="preserve">Yüklenici, yükümlü olduğu iş kapsamında kullanılmak üzere, İdare tarafından uygun görülen özelliklerde ve işin aksamadan toplanmasını sağlayacak sayıda </w:t>
      </w:r>
      <w:r w:rsidR="00A4041D" w:rsidRPr="008918FB">
        <w:rPr>
          <w:spacing w:val="-1"/>
          <w:sz w:val="20"/>
          <w:szCs w:val="20"/>
        </w:rPr>
        <w:t>geri dönüşüm kutusu</w:t>
      </w:r>
      <w:r w:rsidRPr="008918FB">
        <w:rPr>
          <w:rFonts w:eastAsia="SimSun"/>
          <w:kern w:val="3"/>
          <w:sz w:val="20"/>
          <w:szCs w:val="20"/>
          <w:lang w:eastAsia="zh-CN" w:bidi="hi-IN"/>
        </w:rPr>
        <w:t xml:space="preserve"> İdare’nin belirleyeceği veya onay vereceği noktalara konuşlandıracaktır. Yüklenici, Belediye sınırlarını kapsayacak şekilde İ</w:t>
      </w:r>
      <w:r w:rsidR="00B464F7" w:rsidRPr="008918FB">
        <w:rPr>
          <w:rFonts w:eastAsia="SimSun"/>
          <w:kern w:val="3"/>
          <w:sz w:val="20"/>
          <w:szCs w:val="20"/>
          <w:lang w:eastAsia="zh-CN" w:bidi="hi-IN"/>
        </w:rPr>
        <w:t>dare</w:t>
      </w:r>
      <w:r w:rsidRPr="008918FB">
        <w:rPr>
          <w:rFonts w:eastAsia="SimSun"/>
          <w:kern w:val="3"/>
          <w:sz w:val="20"/>
          <w:szCs w:val="20"/>
          <w:lang w:eastAsia="zh-CN" w:bidi="hi-IN"/>
        </w:rPr>
        <w:t xml:space="preserve">’ </w:t>
      </w:r>
      <w:proofErr w:type="spellStart"/>
      <w:r w:rsidRPr="008918FB">
        <w:rPr>
          <w:rFonts w:eastAsia="SimSun"/>
          <w:kern w:val="3"/>
          <w:sz w:val="20"/>
          <w:szCs w:val="20"/>
          <w:lang w:eastAsia="zh-CN" w:bidi="hi-IN"/>
        </w:rPr>
        <w:t>nin</w:t>
      </w:r>
      <w:proofErr w:type="spellEnd"/>
      <w:r w:rsidRPr="008918FB">
        <w:rPr>
          <w:rFonts w:eastAsia="SimSun"/>
          <w:kern w:val="3"/>
          <w:sz w:val="20"/>
          <w:szCs w:val="20"/>
          <w:lang w:eastAsia="zh-CN" w:bidi="hi-IN"/>
        </w:rPr>
        <w:t xml:space="preserve"> bilgisi ve önerileri doğrultusunda uygun olan </w:t>
      </w:r>
      <w:proofErr w:type="spellStart"/>
      <w:r w:rsidRPr="008918FB">
        <w:rPr>
          <w:rFonts w:eastAsia="SimSun"/>
          <w:kern w:val="3"/>
          <w:sz w:val="20"/>
          <w:szCs w:val="20"/>
          <w:lang w:eastAsia="zh-CN" w:bidi="hi-IN"/>
        </w:rPr>
        <w:t>lokasyonlara</w:t>
      </w:r>
      <w:proofErr w:type="spellEnd"/>
      <w:r w:rsidRPr="008918FB">
        <w:rPr>
          <w:rFonts w:eastAsia="SimSun"/>
          <w:kern w:val="3"/>
          <w:sz w:val="20"/>
          <w:szCs w:val="20"/>
          <w:lang w:eastAsia="zh-CN" w:bidi="hi-IN"/>
        </w:rPr>
        <w:t xml:space="preserve"> </w:t>
      </w:r>
      <w:r w:rsidR="00A4041D" w:rsidRPr="008918FB">
        <w:rPr>
          <w:spacing w:val="-1"/>
          <w:sz w:val="20"/>
          <w:szCs w:val="20"/>
        </w:rPr>
        <w:t>geri dönüşüm kutuları</w:t>
      </w:r>
      <w:r w:rsidRPr="008918FB">
        <w:rPr>
          <w:rFonts w:eastAsia="SimSun"/>
          <w:kern w:val="3"/>
          <w:sz w:val="20"/>
          <w:szCs w:val="20"/>
          <w:lang w:eastAsia="zh-CN" w:bidi="hi-IN"/>
        </w:rPr>
        <w:t xml:space="preserve"> yerleştirecektir. Yüklenici sahaya yerleştirilmiş olan </w:t>
      </w:r>
      <w:r w:rsidR="00A4041D" w:rsidRPr="008918FB">
        <w:rPr>
          <w:spacing w:val="-1"/>
          <w:sz w:val="20"/>
          <w:szCs w:val="20"/>
        </w:rPr>
        <w:t>geri dönüşüm kutularının</w:t>
      </w:r>
      <w:r w:rsidRPr="008918FB">
        <w:rPr>
          <w:rFonts w:eastAsia="SimSun"/>
          <w:kern w:val="3"/>
          <w:sz w:val="20"/>
          <w:szCs w:val="20"/>
          <w:lang w:eastAsia="zh-CN" w:bidi="hi-IN"/>
        </w:rPr>
        <w:t xml:space="preserve"> listesini idareye verecektir. Süreç içerisinde yer değiştirilmesi ihtiyacı halinde İdare’nin bilgisi ve önerileri doğrultusunda sahaya yerleştirme kurallarına göre yerleştirilecek ve güncel liste İdare’ ye sunulacaktır.</w:t>
      </w:r>
    </w:p>
    <w:p w:rsidR="00B464F7" w:rsidRPr="008918FB" w:rsidRDefault="00A4041D"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spacing w:val="-1"/>
          <w:sz w:val="20"/>
          <w:szCs w:val="20"/>
        </w:rPr>
        <w:t>Geri dönüşüm kutuları</w:t>
      </w:r>
      <w:r w:rsidR="002419C0" w:rsidRPr="008918FB">
        <w:rPr>
          <w:rFonts w:eastAsia="SimSun"/>
          <w:kern w:val="3"/>
          <w:sz w:val="20"/>
          <w:szCs w:val="20"/>
          <w:lang w:eastAsia="zh-CN" w:bidi="hi-IN"/>
        </w:rPr>
        <w:t xml:space="preserve"> araç ve yaya trafiğini engellemeyecek ve tehlikeye düşürmeyecek nitelikte olacaktır. Yüklenici araç ve yaya trafiğine engel teşkil edecek ve görsel estetiğe uygun olmayacak şekilde tesis edilen </w:t>
      </w:r>
      <w:r w:rsidR="00060592" w:rsidRPr="008918FB">
        <w:rPr>
          <w:spacing w:val="-1"/>
          <w:sz w:val="20"/>
          <w:szCs w:val="20"/>
        </w:rPr>
        <w:t xml:space="preserve">geri dönüşüm kutuları </w:t>
      </w:r>
      <w:r w:rsidR="002419C0" w:rsidRPr="008918FB">
        <w:rPr>
          <w:rFonts w:eastAsia="SimSun"/>
          <w:kern w:val="3"/>
          <w:sz w:val="20"/>
          <w:szCs w:val="20"/>
          <w:lang w:eastAsia="zh-CN" w:bidi="hi-IN"/>
        </w:rPr>
        <w:t>İdare’nin talimatıyla uygun hale getirmekle veya başka uygun bir alana taşımakla yükümlüdür.</w:t>
      </w:r>
    </w:p>
    <w:p w:rsidR="00B464F7" w:rsidRPr="008918FB" w:rsidRDefault="00060592"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spacing w:val="-1"/>
          <w:sz w:val="20"/>
          <w:szCs w:val="20"/>
        </w:rPr>
        <w:t>Geri dönüşüm kutularının</w:t>
      </w:r>
      <w:r w:rsidR="002419C0" w:rsidRPr="008918FB">
        <w:rPr>
          <w:rFonts w:eastAsia="SimSun"/>
          <w:kern w:val="3"/>
          <w:sz w:val="20"/>
          <w:szCs w:val="20"/>
          <w:lang w:eastAsia="zh-CN" w:bidi="hi-IN"/>
        </w:rPr>
        <w:t xml:space="preserve"> nakliyesi, tamir ve bakımları Yüklenici tarafından yapılacaktır.  Bu masraflar için Yüklenici İdare’den herhangi bir talepte bulunamaz. YÜKLENİCİ tarafından ihale kapsamında toplama yapacak araç bilgileri İDARE’ ye sunulacak tüm araçlara İdare’nin belirleyeceği şekilde giydirme yapılacaktır. Bu araçlar dışında kesinlikle toplama işi yapılmayacaktır</w:t>
      </w:r>
      <w:r w:rsidR="00B464F7" w:rsidRPr="008918FB">
        <w:rPr>
          <w:rFonts w:eastAsia="SimSun"/>
          <w:kern w:val="3"/>
          <w:sz w:val="20"/>
          <w:szCs w:val="20"/>
          <w:lang w:eastAsia="zh-CN" w:bidi="hi-IN"/>
        </w:rPr>
        <w:t>.</w:t>
      </w:r>
    </w:p>
    <w:p w:rsidR="00DB4936" w:rsidRPr="008918FB" w:rsidRDefault="00DB4936"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SimSun"/>
          <w:kern w:val="3"/>
          <w:sz w:val="20"/>
          <w:szCs w:val="20"/>
          <w:lang w:eastAsia="zh-CN" w:bidi="hi-IN"/>
        </w:rPr>
        <w:t xml:space="preserve">Yüklenici, Sapanca ilçesinde topladığı geri dönüşüm atık malzemelerine ait kantar fişini her ayın son haftasında İklim Değişikliği ve Sıfır Atık Müdürlüğüne teslim edecektir. </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SimSun"/>
          <w:kern w:val="3"/>
          <w:sz w:val="20"/>
          <w:szCs w:val="20"/>
          <w:lang w:eastAsia="zh-CN" w:bidi="hi-IN"/>
        </w:rPr>
        <w:t>Yüklenici</w:t>
      </w:r>
      <w:r w:rsidR="00060592" w:rsidRPr="008918FB">
        <w:rPr>
          <w:rFonts w:eastAsia="SimSun"/>
          <w:kern w:val="3"/>
          <w:sz w:val="20"/>
          <w:szCs w:val="20"/>
          <w:lang w:eastAsia="zh-CN" w:bidi="hi-IN"/>
        </w:rPr>
        <w:t>,</w:t>
      </w:r>
      <w:r w:rsidRPr="008918FB">
        <w:rPr>
          <w:rFonts w:eastAsia="SimSun"/>
          <w:kern w:val="3"/>
          <w:sz w:val="20"/>
          <w:szCs w:val="20"/>
          <w:lang w:eastAsia="zh-CN" w:bidi="hi-IN"/>
        </w:rPr>
        <w:t xml:space="preserve"> </w:t>
      </w:r>
      <w:r w:rsidR="00060592" w:rsidRPr="008918FB">
        <w:rPr>
          <w:spacing w:val="-1"/>
          <w:sz w:val="20"/>
          <w:szCs w:val="20"/>
        </w:rPr>
        <w:t>geri dönüşüm kutularının</w:t>
      </w:r>
      <w:r w:rsidRPr="008918FB">
        <w:rPr>
          <w:rFonts w:eastAsia="SimSun"/>
          <w:kern w:val="3"/>
          <w:sz w:val="20"/>
          <w:szCs w:val="20"/>
          <w:lang w:eastAsia="zh-CN" w:bidi="hi-IN"/>
        </w:rPr>
        <w:t xml:space="preserve"> tamiratını 48 saat içerisinde yapmak zorundadır.</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SimSun"/>
          <w:kern w:val="3"/>
          <w:sz w:val="20"/>
          <w:szCs w:val="20"/>
          <w:lang w:eastAsia="zh-CN" w:bidi="hi-IN"/>
        </w:rPr>
        <w:t>Yüklenici,</w:t>
      </w:r>
      <w:r w:rsidRPr="008918FB">
        <w:rPr>
          <w:rFonts w:eastAsia="SimSun"/>
          <w:b/>
          <w:kern w:val="3"/>
          <w:sz w:val="20"/>
          <w:szCs w:val="20"/>
          <w:lang w:eastAsia="zh-CN" w:bidi="hi-IN"/>
        </w:rPr>
        <w:t xml:space="preserve"> </w:t>
      </w:r>
      <w:r w:rsidR="00060592" w:rsidRPr="008918FB">
        <w:rPr>
          <w:spacing w:val="-1"/>
          <w:sz w:val="20"/>
          <w:szCs w:val="20"/>
        </w:rPr>
        <w:t>geri dönüşüm kutularının</w:t>
      </w:r>
      <w:r w:rsidR="00060592" w:rsidRPr="008918FB">
        <w:rPr>
          <w:b/>
          <w:spacing w:val="-1"/>
          <w:sz w:val="20"/>
          <w:szCs w:val="20"/>
        </w:rPr>
        <w:t xml:space="preserve"> </w:t>
      </w:r>
      <w:r w:rsidRPr="008918FB">
        <w:rPr>
          <w:rFonts w:eastAsia="SimSun"/>
          <w:color w:val="000000" w:themeColor="text1"/>
          <w:kern w:val="3"/>
          <w:sz w:val="20"/>
          <w:szCs w:val="20"/>
          <w:lang w:eastAsia="zh-CN" w:bidi="hi-IN"/>
        </w:rPr>
        <w:t>boyutları, rengi ve üzerindeki görsellerinin tasarımı için İdare’den onay alacaktır.</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SimSun"/>
          <w:kern w:val="3"/>
          <w:sz w:val="20"/>
          <w:szCs w:val="20"/>
          <w:lang w:eastAsia="zh-CN" w:bidi="hi-IN"/>
        </w:rPr>
        <w:t>Yüklenici, İdare tarafından bildirilen</w:t>
      </w:r>
      <w:r w:rsidR="00060592" w:rsidRPr="008918FB">
        <w:rPr>
          <w:rFonts w:eastAsia="SimSun"/>
          <w:kern w:val="3"/>
          <w:sz w:val="20"/>
          <w:szCs w:val="20"/>
          <w:lang w:eastAsia="zh-CN" w:bidi="hi-IN"/>
        </w:rPr>
        <w:t xml:space="preserve"> </w:t>
      </w:r>
      <w:r w:rsidR="00060592" w:rsidRPr="008918FB">
        <w:rPr>
          <w:spacing w:val="-1"/>
          <w:sz w:val="20"/>
          <w:szCs w:val="20"/>
        </w:rPr>
        <w:t>geri dönüşüm kutularının</w:t>
      </w:r>
      <w:r w:rsidRPr="008918FB">
        <w:rPr>
          <w:rFonts w:eastAsia="SimSun"/>
          <w:kern w:val="3"/>
          <w:sz w:val="20"/>
          <w:szCs w:val="20"/>
          <w:lang w:eastAsia="zh-CN" w:bidi="hi-IN"/>
        </w:rPr>
        <w:t xml:space="preserve"> boşaltım taleplerini 6 saat içerisinde çözüme kavuşturacaktır. Yüklenici, </w:t>
      </w:r>
      <w:r w:rsidR="00060592" w:rsidRPr="008918FB">
        <w:rPr>
          <w:rFonts w:eastAsia="SimSun"/>
          <w:kern w:val="3"/>
          <w:sz w:val="20"/>
          <w:szCs w:val="20"/>
          <w:lang w:eastAsia="zh-CN" w:bidi="hi-IN"/>
        </w:rPr>
        <w:t>her gün</w:t>
      </w:r>
      <w:r w:rsidRPr="008918FB">
        <w:rPr>
          <w:rFonts w:eastAsia="SimSun"/>
          <w:kern w:val="3"/>
          <w:sz w:val="20"/>
          <w:szCs w:val="20"/>
          <w:lang w:eastAsia="zh-CN" w:bidi="hi-IN"/>
        </w:rPr>
        <w:t xml:space="preserve"> bölgedeki tüm </w:t>
      </w:r>
      <w:r w:rsidR="00060592" w:rsidRPr="008918FB">
        <w:rPr>
          <w:spacing w:val="-1"/>
          <w:sz w:val="20"/>
          <w:szCs w:val="20"/>
        </w:rPr>
        <w:t>geri dönüşüm kutularının</w:t>
      </w:r>
      <w:r w:rsidRPr="008918FB">
        <w:rPr>
          <w:rFonts w:eastAsia="SimSun"/>
          <w:kern w:val="3"/>
          <w:sz w:val="20"/>
          <w:szCs w:val="20"/>
          <w:lang w:eastAsia="zh-CN" w:bidi="hi-IN"/>
        </w:rPr>
        <w:t xml:space="preserve"> doluluk durumlarını kontrol etmek zorundadır.</w:t>
      </w:r>
    </w:p>
    <w:p w:rsidR="00B464F7" w:rsidRPr="008918FB" w:rsidRDefault="00060592"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spacing w:val="-1"/>
          <w:sz w:val="20"/>
          <w:szCs w:val="20"/>
        </w:rPr>
        <w:t>Geri dönüşüm kutularının</w:t>
      </w:r>
      <w:r w:rsidR="002419C0" w:rsidRPr="008918FB">
        <w:rPr>
          <w:rFonts w:eastAsia="SimSun"/>
          <w:kern w:val="3"/>
          <w:sz w:val="20"/>
          <w:szCs w:val="20"/>
          <w:lang w:eastAsia="zh-CN" w:bidi="hi-IN"/>
        </w:rPr>
        <w:t xml:space="preserve"> temizliğinden Yüklenici sorumludur.</w:t>
      </w:r>
    </w:p>
    <w:p w:rsidR="00B464F7" w:rsidRPr="008918FB" w:rsidRDefault="00060592"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spacing w:val="-1"/>
          <w:sz w:val="20"/>
          <w:szCs w:val="20"/>
        </w:rPr>
        <w:lastRenderedPageBreak/>
        <w:t>Geri dönüşüm kutularının</w:t>
      </w:r>
      <w:r w:rsidR="002419C0" w:rsidRPr="008918FB">
        <w:rPr>
          <w:rFonts w:eastAsia="SimSun"/>
          <w:kern w:val="3"/>
          <w:sz w:val="20"/>
          <w:szCs w:val="20"/>
          <w:lang w:eastAsia="zh-CN" w:bidi="hi-IN"/>
        </w:rPr>
        <w:t xml:space="preserve"> özellikleri ek 1 de verilen standartlara uygun olacak</w:t>
      </w:r>
      <w:r w:rsidR="0032095E" w:rsidRPr="008918FB">
        <w:rPr>
          <w:rFonts w:eastAsia="SimSun"/>
          <w:kern w:val="3"/>
          <w:sz w:val="20"/>
          <w:szCs w:val="20"/>
          <w:lang w:eastAsia="zh-CN" w:bidi="hi-IN"/>
        </w:rPr>
        <w:t xml:space="preserve">, İdare gerek gördüğü durumda geri dönüşüm kutularının ölçü ve tasarımlarında </w:t>
      </w:r>
      <w:proofErr w:type="gramStart"/>
      <w:r w:rsidR="0032095E" w:rsidRPr="008918FB">
        <w:rPr>
          <w:rFonts w:eastAsia="SimSun"/>
          <w:kern w:val="3"/>
          <w:sz w:val="20"/>
          <w:szCs w:val="20"/>
          <w:lang w:eastAsia="zh-CN" w:bidi="hi-IN"/>
        </w:rPr>
        <w:t>revizyon</w:t>
      </w:r>
      <w:proofErr w:type="gramEnd"/>
      <w:r w:rsidR="0032095E" w:rsidRPr="008918FB">
        <w:rPr>
          <w:rFonts w:eastAsia="SimSun"/>
          <w:kern w:val="3"/>
          <w:sz w:val="20"/>
          <w:szCs w:val="20"/>
          <w:lang w:eastAsia="zh-CN" w:bidi="hi-IN"/>
        </w:rPr>
        <w:t xml:space="preserve"> yapabilir. Geri dönüşüm kutuları </w:t>
      </w:r>
      <w:r w:rsidR="002419C0" w:rsidRPr="008918FB">
        <w:rPr>
          <w:rFonts w:eastAsia="SimSun"/>
          <w:color w:val="000000" w:themeColor="text1"/>
          <w:kern w:val="3"/>
          <w:sz w:val="20"/>
          <w:szCs w:val="20"/>
          <w:lang w:eastAsia="zh-CN" w:bidi="hi-IN"/>
        </w:rPr>
        <w:t>çevre ve insan sağlığına zarar vermeyecek özellikte olacaktır.</w:t>
      </w:r>
    </w:p>
    <w:p w:rsidR="00B464F7" w:rsidRPr="008918FB" w:rsidRDefault="00060592"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spacing w:val="-1"/>
          <w:sz w:val="20"/>
          <w:szCs w:val="20"/>
        </w:rPr>
        <w:t>Geri dönüşüm kutularının</w:t>
      </w:r>
      <w:r w:rsidR="002419C0" w:rsidRPr="008918FB">
        <w:rPr>
          <w:rFonts w:eastAsia="SimSun"/>
          <w:color w:val="000000" w:themeColor="text1"/>
          <w:kern w:val="3"/>
          <w:sz w:val="20"/>
          <w:szCs w:val="20"/>
          <w:lang w:eastAsia="zh-CN" w:bidi="hi-IN"/>
        </w:rPr>
        <w:t xml:space="preserve"> dış cephesinde yer alan tanıtım ve bilgilendirme tasarımı Belediyenin onayı ile yapılacaktır. Belediyenin onayı olmadan yapılan tasarımlar derhal kaldırılacaktır. Zaman içinde dış cephenin solması veya zarar görmesi halinde hemen yenileme yapılacak olup </w:t>
      </w:r>
      <w:r w:rsidRPr="008918FB">
        <w:rPr>
          <w:spacing w:val="-1"/>
          <w:sz w:val="20"/>
          <w:szCs w:val="20"/>
        </w:rPr>
        <w:t xml:space="preserve">geri dönüşüm kutularını </w:t>
      </w:r>
      <w:r w:rsidR="002419C0" w:rsidRPr="008918FB">
        <w:rPr>
          <w:rFonts w:eastAsia="SimSun"/>
          <w:color w:val="000000" w:themeColor="text1"/>
          <w:kern w:val="3"/>
          <w:sz w:val="20"/>
          <w:szCs w:val="20"/>
          <w:lang w:eastAsia="zh-CN" w:bidi="hi-IN"/>
        </w:rPr>
        <w:t xml:space="preserve">eski görürüm olmamalıdır.  </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SimSun"/>
          <w:kern w:val="3"/>
          <w:sz w:val="20"/>
          <w:szCs w:val="20"/>
          <w:lang w:eastAsia="zh-CN" w:bidi="hi-IN"/>
        </w:rPr>
        <w:t xml:space="preserve">Vatandaş tarafından </w:t>
      </w:r>
      <w:r w:rsidR="00060592" w:rsidRPr="008918FB">
        <w:rPr>
          <w:spacing w:val="-1"/>
          <w:sz w:val="20"/>
          <w:szCs w:val="20"/>
        </w:rPr>
        <w:t>geri dönüşüm kutularının</w:t>
      </w:r>
      <w:r w:rsidRPr="008918FB">
        <w:rPr>
          <w:rFonts w:eastAsia="SimSun"/>
          <w:kern w:val="3"/>
          <w:sz w:val="20"/>
          <w:szCs w:val="20"/>
          <w:lang w:eastAsia="zh-CN" w:bidi="hi-IN"/>
        </w:rPr>
        <w:t xml:space="preserve"> içerisine yanlışlıkla atılan değerli eşyalar, firma tarafından </w:t>
      </w:r>
      <w:r w:rsidRPr="008918FB">
        <w:rPr>
          <w:rFonts w:eastAsia="SimSun"/>
          <w:color w:val="000000" w:themeColor="text1"/>
          <w:kern w:val="3"/>
          <w:sz w:val="20"/>
          <w:szCs w:val="20"/>
          <w:lang w:eastAsia="zh-CN" w:bidi="hi-IN"/>
        </w:rPr>
        <w:t>1 saat</w:t>
      </w:r>
      <w:r w:rsidRPr="008918FB">
        <w:rPr>
          <w:rFonts w:eastAsia="SimSun"/>
          <w:kern w:val="3"/>
          <w:sz w:val="20"/>
          <w:szCs w:val="20"/>
          <w:lang w:eastAsia="zh-CN" w:bidi="hi-IN"/>
        </w:rPr>
        <w:t xml:space="preserve"> içerinde alınarak teslim edilecektir. </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color w:val="000000" w:themeColor="text1"/>
          <w:sz w:val="20"/>
          <w:szCs w:val="20"/>
        </w:rPr>
        <w:t xml:space="preserve">Yüklenici ve varsa Alt Yüklenici, İdare’nin bu iş kapsamında koordine edeceği çevre konulu her türlü etkinlik, proje, kampanya, bilgilendirme ve tanıtım amaçlı toplantılara destek verecek ve talep edildiğinde </w:t>
      </w:r>
      <w:r w:rsidR="00B75C7F" w:rsidRPr="008918FB">
        <w:rPr>
          <w:color w:val="000000" w:themeColor="text1"/>
          <w:sz w:val="20"/>
          <w:szCs w:val="20"/>
        </w:rPr>
        <w:t>stant</w:t>
      </w:r>
      <w:r w:rsidRPr="008918FB">
        <w:rPr>
          <w:color w:val="000000" w:themeColor="text1"/>
          <w:sz w:val="20"/>
          <w:szCs w:val="20"/>
        </w:rPr>
        <w:t xml:space="preserve"> açacaktır.</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Calibri"/>
          <w:color w:val="000000" w:themeColor="text1"/>
          <w:sz w:val="20"/>
          <w:szCs w:val="20"/>
        </w:rPr>
        <w:t>Yüklenici tarafından çalıştırılacak personel, vatandaşlara karşı saygılı ve hoşgörülü olacak, Belediye ve diğer kamu kurumlarının ve personelinin itibarına karşı olumsuz tutum ve davranış içinde olmayacaklardır. Çalışmalar sırasında vatandaşların can, mal ve kişilik haklarına saygılı olacaklardır.</w:t>
      </w:r>
      <w:r w:rsidRPr="008918FB">
        <w:rPr>
          <w:rFonts w:eastAsia="Calibri"/>
          <w:color w:val="FF0000"/>
          <w:sz w:val="20"/>
          <w:szCs w:val="20"/>
        </w:rPr>
        <w:t xml:space="preserve"> </w:t>
      </w:r>
      <w:r w:rsidRPr="008918FB">
        <w:rPr>
          <w:rFonts w:eastAsia="Calibri"/>
          <w:sz w:val="20"/>
          <w:szCs w:val="20"/>
        </w:rPr>
        <w:t>İş esnasında işçilerin gürültüsüz çalışması sağlanacak ve etrafa rahatsızlık vermeleri önlenecektir. Yüklenici, İdare’nin ihale konusu iş ile ilgili olan sözlü ve yazılı talimatlarına uymayan, İdare’ce iş başında bulunmasına mani halleri görülen personeli, İdare’nin yazılı veya sözlü talebi üzerine 4857 sayılı İş Kanunu ve ilgili mevzuat çerçevesinde işten uzaklaştıracaktır.</w:t>
      </w:r>
    </w:p>
    <w:p w:rsidR="00B464F7"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Calibri"/>
          <w:sz w:val="20"/>
          <w:szCs w:val="20"/>
        </w:rPr>
        <w:t xml:space="preserve">Yüklenici, </w:t>
      </w:r>
      <w:r w:rsidR="00060592" w:rsidRPr="008918FB">
        <w:rPr>
          <w:spacing w:val="-1"/>
          <w:sz w:val="20"/>
          <w:szCs w:val="20"/>
        </w:rPr>
        <w:t xml:space="preserve">geri dönüşüm kutularında </w:t>
      </w:r>
      <w:r w:rsidRPr="008918FB">
        <w:rPr>
          <w:rFonts w:eastAsia="Calibri"/>
          <w:sz w:val="20"/>
          <w:szCs w:val="20"/>
        </w:rPr>
        <w:t>meydana gelebilecek, sabotaj ve yangın vb. tehlikelere karşı her türlü tedbiri almak ve güvenliğini sağlamak zorundadır. Bu kapsamda oluşacak her türlü zarar ve ziyandan idare sorumlu olmayacaktır.</w:t>
      </w:r>
    </w:p>
    <w:p w:rsidR="002419C0" w:rsidRPr="008918FB" w:rsidRDefault="002419C0" w:rsidP="008918FB">
      <w:pPr>
        <w:pStyle w:val="AralkYok"/>
        <w:numPr>
          <w:ilvl w:val="0"/>
          <w:numId w:val="3"/>
        </w:numPr>
        <w:spacing w:before="0" w:beforeAutospacing="0" w:after="0" w:afterAutospacing="0"/>
        <w:ind w:left="709" w:hanging="709"/>
        <w:contextualSpacing/>
        <w:jc w:val="both"/>
        <w:rPr>
          <w:rFonts w:eastAsia="SimSun"/>
          <w:kern w:val="3"/>
          <w:sz w:val="20"/>
          <w:szCs w:val="20"/>
          <w:lang w:eastAsia="zh-CN" w:bidi="hi-IN"/>
        </w:rPr>
      </w:pPr>
      <w:r w:rsidRPr="008918FB">
        <w:rPr>
          <w:rFonts w:eastAsia="Calibri"/>
          <w:sz w:val="20"/>
          <w:szCs w:val="20"/>
        </w:rPr>
        <w:t>Yüklenici, çalıştırdığı personellere İdare tarafından onaylanacak Personel Tanıtım Kartını verecektir. Personel Tanıtım Kartı olmayan kişiler sahada çalıştırılmayacaktır.</w:t>
      </w:r>
    </w:p>
    <w:p w:rsidR="002419C0" w:rsidRPr="008918FB" w:rsidRDefault="002419C0" w:rsidP="008918FB">
      <w:pPr>
        <w:spacing w:after="0" w:line="240" w:lineRule="auto"/>
        <w:contextualSpacing/>
        <w:jc w:val="both"/>
        <w:rPr>
          <w:rFonts w:ascii="Times New Roman" w:eastAsia="Calibri" w:hAnsi="Times New Roman"/>
          <w:b/>
          <w:sz w:val="20"/>
          <w:szCs w:val="20"/>
        </w:rPr>
      </w:pPr>
    </w:p>
    <w:p w:rsidR="002419C0" w:rsidRPr="008918FB" w:rsidRDefault="002419C0" w:rsidP="008918FB">
      <w:pPr>
        <w:pStyle w:val="ListeParagraf"/>
        <w:spacing w:after="0" w:line="240" w:lineRule="auto"/>
        <w:ind w:left="0"/>
        <w:contextualSpacing/>
        <w:jc w:val="both"/>
        <w:rPr>
          <w:rFonts w:ascii="Times New Roman" w:hAnsi="Times New Roman"/>
          <w:sz w:val="20"/>
          <w:szCs w:val="20"/>
        </w:rPr>
      </w:pPr>
      <w:r w:rsidRPr="008918FB">
        <w:rPr>
          <w:rFonts w:ascii="Times New Roman" w:hAnsi="Times New Roman"/>
          <w:b/>
          <w:bCs/>
          <w:color w:val="000000"/>
          <w:sz w:val="20"/>
          <w:szCs w:val="20"/>
        </w:rPr>
        <w:t>MADDE 25. İŞİN İDARESİ ve KONTROLÜ</w:t>
      </w:r>
    </w:p>
    <w:p w:rsidR="002419C0" w:rsidRPr="008918FB" w:rsidRDefault="002419C0" w:rsidP="008918FB">
      <w:pPr>
        <w:pStyle w:val="ListeParagraf"/>
        <w:widowControl w:val="0"/>
        <w:numPr>
          <w:ilvl w:val="0"/>
          <w:numId w:val="5"/>
        </w:numPr>
        <w:spacing w:after="0" w:line="240" w:lineRule="auto"/>
        <w:ind w:left="709" w:hanging="709"/>
        <w:contextualSpacing/>
        <w:jc w:val="both"/>
        <w:rPr>
          <w:rFonts w:ascii="Times New Roman" w:eastAsia="Calibri" w:hAnsi="Times New Roman"/>
          <w:sz w:val="20"/>
          <w:szCs w:val="20"/>
        </w:rPr>
      </w:pPr>
      <w:r w:rsidRPr="008918FB">
        <w:rPr>
          <w:rFonts w:ascii="Times New Roman" w:eastAsia="Calibri" w:hAnsi="Times New Roman"/>
          <w:sz w:val="20"/>
          <w:szCs w:val="20"/>
        </w:rPr>
        <w:t xml:space="preserve">İhale konusu işlerin idaresi ve kontrolü sözleşme ve eklerine uygun olarak Sapanca Belediyesi İklim </w:t>
      </w:r>
      <w:r w:rsidR="00060592" w:rsidRPr="008918FB">
        <w:rPr>
          <w:rFonts w:ascii="Times New Roman" w:eastAsia="Calibri" w:hAnsi="Times New Roman"/>
          <w:sz w:val="20"/>
          <w:szCs w:val="20"/>
        </w:rPr>
        <w:t xml:space="preserve">Değişikliği </w:t>
      </w:r>
      <w:r w:rsidRPr="008918FB">
        <w:rPr>
          <w:rFonts w:ascii="Times New Roman" w:eastAsia="Calibri" w:hAnsi="Times New Roman"/>
          <w:sz w:val="20"/>
          <w:szCs w:val="20"/>
        </w:rPr>
        <w:t xml:space="preserve">ve Sıfır Atık Müdürlüğü, Temizlik İşleri Müdürlüğü ve Zabıta Müdürlüğü’nce yapılacaktır. </w:t>
      </w:r>
    </w:p>
    <w:p w:rsidR="002419C0" w:rsidRPr="008918FB" w:rsidRDefault="002419C0" w:rsidP="008918FB">
      <w:pPr>
        <w:pStyle w:val="ListeParagraf"/>
        <w:widowControl w:val="0"/>
        <w:numPr>
          <w:ilvl w:val="0"/>
          <w:numId w:val="5"/>
        </w:numPr>
        <w:spacing w:after="0" w:line="240" w:lineRule="auto"/>
        <w:ind w:left="709" w:hanging="709"/>
        <w:contextualSpacing/>
        <w:jc w:val="both"/>
        <w:rPr>
          <w:rFonts w:ascii="Times New Roman" w:eastAsia="Calibri" w:hAnsi="Times New Roman"/>
          <w:sz w:val="20"/>
          <w:szCs w:val="20"/>
        </w:rPr>
      </w:pPr>
      <w:r w:rsidRPr="008918FB">
        <w:rPr>
          <w:rFonts w:ascii="Times New Roman" w:eastAsia="Calibri" w:hAnsi="Times New Roman"/>
          <w:sz w:val="20"/>
          <w:szCs w:val="20"/>
        </w:rPr>
        <w:t>Şartname gereği yapılması gereken çalışmaların denetlenmesi sırasında İdare’nin istemesi halinde, Yüklenici’</w:t>
      </w:r>
      <w:r w:rsidR="00060592" w:rsidRPr="008918FB">
        <w:rPr>
          <w:rFonts w:ascii="Times New Roman" w:eastAsia="Calibri" w:hAnsi="Times New Roman"/>
          <w:sz w:val="20"/>
          <w:szCs w:val="20"/>
        </w:rPr>
        <w:t xml:space="preserve"> </w:t>
      </w:r>
      <w:proofErr w:type="spellStart"/>
      <w:r w:rsidRPr="008918FB">
        <w:rPr>
          <w:rFonts w:ascii="Times New Roman" w:eastAsia="Calibri" w:hAnsi="Times New Roman"/>
          <w:sz w:val="20"/>
          <w:szCs w:val="20"/>
        </w:rPr>
        <w:t>nin</w:t>
      </w:r>
      <w:proofErr w:type="spellEnd"/>
      <w:r w:rsidRPr="008918FB">
        <w:rPr>
          <w:rFonts w:ascii="Times New Roman" w:eastAsia="Calibri" w:hAnsi="Times New Roman"/>
          <w:sz w:val="20"/>
          <w:szCs w:val="20"/>
        </w:rPr>
        <w:t xml:space="preserve"> ilçe sınırları içerisinde ihale konusu iş çerçevesinde hizmet vermekte olan her düzeydeki ilgilisi veya görevlisi İdare yetkililerine refakat etmek zorundadır.</w:t>
      </w:r>
    </w:p>
    <w:p w:rsidR="008918FB" w:rsidRPr="008918FB" w:rsidRDefault="008918FB" w:rsidP="008918FB">
      <w:pPr>
        <w:spacing w:after="0" w:line="240" w:lineRule="auto"/>
        <w:contextualSpacing/>
        <w:jc w:val="center"/>
        <w:rPr>
          <w:rFonts w:ascii="Times New Roman" w:hAnsi="Times New Roman"/>
          <w:b/>
          <w:bCs/>
          <w:sz w:val="20"/>
          <w:szCs w:val="20"/>
        </w:rPr>
      </w:pPr>
    </w:p>
    <w:p w:rsidR="002419C0" w:rsidRPr="008918FB" w:rsidRDefault="002419C0" w:rsidP="008918FB">
      <w:pPr>
        <w:spacing w:after="0" w:line="240" w:lineRule="auto"/>
        <w:contextualSpacing/>
        <w:jc w:val="center"/>
        <w:rPr>
          <w:rFonts w:ascii="Times New Roman" w:hAnsi="Times New Roman"/>
          <w:b/>
          <w:bCs/>
          <w:sz w:val="20"/>
          <w:szCs w:val="20"/>
        </w:rPr>
      </w:pPr>
      <w:r w:rsidRPr="008918FB">
        <w:rPr>
          <w:rFonts w:ascii="Times New Roman" w:hAnsi="Times New Roman"/>
          <w:b/>
          <w:bCs/>
          <w:sz w:val="20"/>
          <w:szCs w:val="20"/>
        </w:rPr>
        <w:t>ÜÇÜNCÜ BÖLÜM</w:t>
      </w:r>
    </w:p>
    <w:p w:rsidR="002419C0" w:rsidRPr="008918FB" w:rsidRDefault="002419C0" w:rsidP="008918FB">
      <w:pPr>
        <w:spacing w:after="0" w:line="240" w:lineRule="auto"/>
        <w:contextualSpacing/>
        <w:jc w:val="center"/>
        <w:rPr>
          <w:rFonts w:ascii="Times New Roman" w:hAnsi="Times New Roman"/>
          <w:b/>
          <w:bCs/>
          <w:sz w:val="20"/>
          <w:szCs w:val="20"/>
        </w:rPr>
      </w:pPr>
      <w:r w:rsidRPr="008918FB">
        <w:rPr>
          <w:rFonts w:ascii="Times New Roman" w:hAnsi="Times New Roman"/>
          <w:b/>
          <w:bCs/>
          <w:sz w:val="20"/>
          <w:szCs w:val="20"/>
        </w:rPr>
        <w:t>MALİ HÜKÜMLER</w:t>
      </w:r>
    </w:p>
    <w:p w:rsidR="002419C0" w:rsidRPr="008918FB" w:rsidRDefault="002419C0" w:rsidP="008918FB">
      <w:pPr>
        <w:spacing w:after="0" w:line="240" w:lineRule="auto"/>
        <w:contextualSpacing/>
        <w:jc w:val="both"/>
        <w:rPr>
          <w:rFonts w:ascii="Times New Roman" w:hAnsi="Times New Roman"/>
          <w:b/>
          <w:bCs/>
          <w:sz w:val="20"/>
          <w:szCs w:val="20"/>
        </w:rPr>
      </w:pPr>
    </w:p>
    <w:p w:rsidR="002419C0" w:rsidRPr="008918FB" w:rsidRDefault="002419C0" w:rsidP="008918FB">
      <w:pPr>
        <w:pStyle w:val="ListeParagraf"/>
        <w:spacing w:after="0" w:line="240" w:lineRule="auto"/>
        <w:ind w:left="0"/>
        <w:contextualSpacing/>
        <w:jc w:val="both"/>
        <w:rPr>
          <w:rFonts w:ascii="Times New Roman" w:hAnsi="Times New Roman"/>
          <w:sz w:val="20"/>
          <w:szCs w:val="20"/>
        </w:rPr>
      </w:pPr>
      <w:r w:rsidRPr="008918FB">
        <w:rPr>
          <w:rFonts w:ascii="Times New Roman" w:hAnsi="Times New Roman"/>
          <w:b/>
          <w:bCs/>
          <w:color w:val="000000"/>
          <w:sz w:val="20"/>
          <w:szCs w:val="20"/>
        </w:rPr>
        <w:t>MADDE 26. GİDERLER ve CEZALAR</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eastAsia="Calibri" w:hAnsi="Times New Roman"/>
          <w:sz w:val="20"/>
          <w:szCs w:val="20"/>
        </w:rPr>
      </w:pPr>
      <w:r w:rsidRPr="008918FB">
        <w:rPr>
          <w:rFonts w:ascii="Times New Roman" w:hAnsi="Times New Roman"/>
          <w:bCs/>
          <w:color w:val="000000"/>
          <w:sz w:val="20"/>
          <w:szCs w:val="20"/>
        </w:rPr>
        <w:t>İ</w:t>
      </w:r>
      <w:r w:rsidRPr="008918FB">
        <w:rPr>
          <w:rFonts w:ascii="Times New Roman" w:eastAsia="Calibri" w:hAnsi="Times New Roman"/>
          <w:sz w:val="20"/>
          <w:szCs w:val="20"/>
        </w:rPr>
        <w:t xml:space="preserve">hale konusu işler için kullanılacak olan her türlü araç-gereç ve </w:t>
      </w:r>
      <w:proofErr w:type="gramStart"/>
      <w:r w:rsidRPr="008918FB">
        <w:rPr>
          <w:rFonts w:ascii="Times New Roman" w:eastAsia="Calibri" w:hAnsi="Times New Roman"/>
          <w:sz w:val="20"/>
          <w:szCs w:val="20"/>
        </w:rPr>
        <w:t>ekipman</w:t>
      </w:r>
      <w:proofErr w:type="gramEnd"/>
      <w:r w:rsidRPr="008918FB">
        <w:rPr>
          <w:rFonts w:ascii="Times New Roman" w:eastAsia="Calibri" w:hAnsi="Times New Roman"/>
          <w:sz w:val="20"/>
          <w:szCs w:val="20"/>
        </w:rPr>
        <w:t xml:space="preserve"> ile tüm araçların bakım ve onarımı ile sigorta, vergi, yakıt vb. her türlü giderleri Yüklenici tarafından karşılanacaktır.  Söz konusu işin Alt Yüklenici tarafından yapılan kısımlarıyla ilgili oluşan her türlü giderden her iki Yüklenici müştereken ve </w:t>
      </w:r>
      <w:proofErr w:type="spellStart"/>
      <w:r w:rsidRPr="008918FB">
        <w:rPr>
          <w:rFonts w:ascii="Times New Roman" w:eastAsia="Calibri" w:hAnsi="Times New Roman"/>
          <w:sz w:val="20"/>
          <w:szCs w:val="20"/>
        </w:rPr>
        <w:t>müteselsilen</w:t>
      </w:r>
      <w:proofErr w:type="spellEnd"/>
      <w:r w:rsidRPr="008918FB">
        <w:rPr>
          <w:rFonts w:ascii="Times New Roman" w:eastAsia="Calibri" w:hAnsi="Times New Roman"/>
          <w:sz w:val="20"/>
          <w:szCs w:val="20"/>
        </w:rPr>
        <w:t xml:space="preserve"> sorumludur. Araçların ya da kullanıcılarının iştirak ettiği tüm olaylarda, kazalarda mali, hukuki ve cezai sorumluluk Yüklenici’ ye aittir.</w:t>
      </w:r>
    </w:p>
    <w:p w:rsidR="002419C0" w:rsidRPr="008918FB" w:rsidRDefault="002419C0" w:rsidP="008918FB">
      <w:pPr>
        <w:pStyle w:val="ListeParagraf"/>
        <w:numPr>
          <w:ilvl w:val="0"/>
          <w:numId w:val="4"/>
        </w:numPr>
        <w:shd w:val="clear" w:color="auto" w:fill="FFFFFF"/>
        <w:spacing w:after="0" w:line="240" w:lineRule="auto"/>
        <w:ind w:left="709" w:right="3" w:hanging="709"/>
        <w:contextualSpacing/>
        <w:jc w:val="both"/>
        <w:rPr>
          <w:rFonts w:ascii="Times New Roman" w:eastAsia="SimSun" w:hAnsi="Times New Roman"/>
          <w:kern w:val="3"/>
          <w:sz w:val="20"/>
          <w:szCs w:val="20"/>
          <w:lang w:eastAsia="zh-CN" w:bidi="hi-IN"/>
        </w:rPr>
      </w:pPr>
      <w:r w:rsidRPr="008918FB">
        <w:rPr>
          <w:rFonts w:ascii="Times New Roman" w:eastAsia="Calibri" w:hAnsi="Times New Roman"/>
          <w:sz w:val="20"/>
          <w:szCs w:val="20"/>
        </w:rPr>
        <w:t xml:space="preserve">İşçi çalıştırılmasından dolayı yürürlükteki tüm yasalar (SGK, İş Kanunu, toplu iş sözleşmesi, grev ve lokavt yasası, sendikalar kanunu, ticaret hukuku, borçlar ve </w:t>
      </w:r>
      <w:proofErr w:type="spellStart"/>
      <w:r w:rsidRPr="008918FB">
        <w:rPr>
          <w:rFonts w:ascii="Times New Roman" w:eastAsia="Calibri" w:hAnsi="Times New Roman"/>
          <w:sz w:val="20"/>
          <w:szCs w:val="20"/>
        </w:rPr>
        <w:t>türk</w:t>
      </w:r>
      <w:proofErr w:type="spellEnd"/>
      <w:r w:rsidRPr="008918FB">
        <w:rPr>
          <w:rFonts w:ascii="Times New Roman" w:eastAsia="Calibri" w:hAnsi="Times New Roman"/>
          <w:sz w:val="20"/>
          <w:szCs w:val="20"/>
        </w:rPr>
        <w:t xml:space="preserve"> ceza kanunu vb.) kapsamında sorumluluk </w:t>
      </w:r>
      <w:proofErr w:type="spellStart"/>
      <w:r w:rsidRPr="008918FB">
        <w:rPr>
          <w:rFonts w:ascii="Times New Roman" w:eastAsia="Calibri" w:hAnsi="Times New Roman"/>
          <w:sz w:val="20"/>
          <w:szCs w:val="20"/>
        </w:rPr>
        <w:t>Yüklenici’ye</w:t>
      </w:r>
      <w:proofErr w:type="spellEnd"/>
      <w:r w:rsidRPr="008918FB">
        <w:rPr>
          <w:rFonts w:ascii="Times New Roman" w:eastAsia="Calibri" w:hAnsi="Times New Roman"/>
          <w:sz w:val="20"/>
          <w:szCs w:val="20"/>
        </w:rPr>
        <w:t xml:space="preserve"> aittir. Yüklenici, işçilerin idareye ait iş yerlerindeki çalışmaların sona ermesi halinde işçilerin doğabilecek ihbar ve kıdem tazminatları ile diğer her türlü hak ve alacaklarından sorumludur.</w:t>
      </w:r>
      <w:r w:rsidRPr="008918FB">
        <w:rPr>
          <w:rFonts w:ascii="Times New Roman" w:eastAsia="SimSun" w:hAnsi="Times New Roman"/>
          <w:kern w:val="3"/>
          <w:sz w:val="20"/>
          <w:szCs w:val="20"/>
          <w:lang w:eastAsia="zh-CN" w:bidi="hi-IN"/>
        </w:rPr>
        <w:t xml:space="preserve"> </w:t>
      </w:r>
    </w:p>
    <w:p w:rsidR="002419C0" w:rsidRPr="008918FB" w:rsidRDefault="002419C0" w:rsidP="008918FB">
      <w:pPr>
        <w:pStyle w:val="ListeParagraf"/>
        <w:numPr>
          <w:ilvl w:val="0"/>
          <w:numId w:val="4"/>
        </w:numPr>
        <w:shd w:val="clear" w:color="auto" w:fill="FFFFFF"/>
        <w:spacing w:after="0" w:line="240" w:lineRule="auto"/>
        <w:ind w:left="709" w:right="3" w:hanging="709"/>
        <w:contextualSpacing/>
        <w:jc w:val="both"/>
        <w:rPr>
          <w:rFonts w:ascii="Times New Roman" w:eastAsia="SimSun" w:hAnsi="Times New Roman"/>
          <w:kern w:val="3"/>
          <w:sz w:val="20"/>
          <w:szCs w:val="20"/>
          <w:lang w:eastAsia="zh-CN" w:bidi="hi-IN"/>
        </w:rPr>
      </w:pPr>
      <w:r w:rsidRPr="008918FB">
        <w:rPr>
          <w:rFonts w:ascii="Times New Roman" w:hAnsi="Times New Roman"/>
          <w:sz w:val="20"/>
          <w:szCs w:val="20"/>
        </w:rPr>
        <w:t>Yüklenici; hizmetin ifasında bulunduracağı personele ait şahsi özlük dosyalarında kimlik, sabıka kaydı belgesi, sağlık raporu vb. belgeleri saklayacağını, sigorta primlerini düzenli olarak ödeyeceğini, İş Kanunu kapsamında alacağı ücret ve tazminatlara ilişkin giderleri karşılayacağını kabul eder. Yüklenici, İdare’nin talep etmesi durumunda çalıştırılan personele dair bu belgeleri teslim edecektir.</w:t>
      </w:r>
    </w:p>
    <w:p w:rsidR="002419C0" w:rsidRPr="008918FB" w:rsidRDefault="002419C0" w:rsidP="008918FB">
      <w:pPr>
        <w:pStyle w:val="ListeParagraf"/>
        <w:numPr>
          <w:ilvl w:val="0"/>
          <w:numId w:val="4"/>
        </w:numPr>
        <w:shd w:val="clear" w:color="auto" w:fill="FFFFFF"/>
        <w:spacing w:after="0" w:line="240" w:lineRule="auto"/>
        <w:ind w:left="709" w:right="3" w:hanging="709"/>
        <w:contextualSpacing/>
        <w:jc w:val="both"/>
        <w:rPr>
          <w:rFonts w:ascii="Times New Roman" w:hAnsi="Times New Roman"/>
          <w:sz w:val="20"/>
          <w:szCs w:val="20"/>
        </w:rPr>
      </w:pPr>
      <w:r w:rsidRPr="008918FB">
        <w:rPr>
          <w:rFonts w:ascii="Times New Roman" w:eastAsia="SimSun" w:hAnsi="Times New Roman"/>
          <w:bCs/>
          <w:color w:val="000000" w:themeColor="text1"/>
          <w:kern w:val="3"/>
          <w:sz w:val="20"/>
          <w:szCs w:val="20"/>
          <w:lang w:eastAsia="tr-TR" w:bidi="hi-IN"/>
        </w:rPr>
        <w:t>Sapanca Belediyesi Hizmet Sınırları İçerisinde Sıfır Atık Kapsamında Geri Dönüşüm Kumbarası Yerlerinin Kiraya Verilmesi İşi</w:t>
      </w:r>
      <w:r w:rsidRPr="008918FB">
        <w:rPr>
          <w:rFonts w:ascii="Times New Roman" w:hAnsi="Times New Roman"/>
          <w:color w:val="000000" w:themeColor="text1"/>
          <w:sz w:val="20"/>
          <w:szCs w:val="20"/>
        </w:rPr>
        <w:t xml:space="preserve"> ile ilgili ihale süresi içerisinde yetkili kuruluşlarca planlı plansız denetlemelerde, vatandaşların yapmış olduğu şikâyetlerde, kanun ve yönetmeliklerde yapılması gereken hususlar ile ilgili herhangi bir cezai işlemden doğacak her türlü zarardan Yüklenici sorumludur.</w:t>
      </w:r>
      <w:r w:rsidRPr="008918FB">
        <w:rPr>
          <w:rFonts w:ascii="Times New Roman" w:hAnsi="Times New Roman"/>
          <w:sz w:val="20"/>
          <w:szCs w:val="20"/>
        </w:rPr>
        <w:t xml:space="preserve">  </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sz w:val="20"/>
          <w:szCs w:val="20"/>
        </w:rPr>
      </w:pPr>
      <w:r w:rsidRPr="008918FB">
        <w:rPr>
          <w:rFonts w:ascii="Times New Roman" w:hAnsi="Times New Roman"/>
          <w:sz w:val="20"/>
          <w:szCs w:val="20"/>
        </w:rPr>
        <w:t xml:space="preserve">Yüklenici, kamuya açık alanlara yerleştirilen </w:t>
      </w:r>
      <w:r w:rsidR="00060592" w:rsidRPr="008918FB">
        <w:rPr>
          <w:rFonts w:ascii="Times New Roman" w:hAnsi="Times New Roman"/>
          <w:sz w:val="20"/>
          <w:szCs w:val="20"/>
        </w:rPr>
        <w:t>geri dönüşüm kutularının</w:t>
      </w:r>
      <w:r w:rsidRPr="008918FB">
        <w:rPr>
          <w:rFonts w:ascii="Times New Roman" w:hAnsi="Times New Roman"/>
          <w:sz w:val="20"/>
          <w:szCs w:val="20"/>
        </w:rPr>
        <w:t xml:space="preserve"> boşaltılması veya toplama istasyonlarında bekletilmesi vb. faaliyetlerden doğan her türlü zarardan sorumludur.</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sz w:val="20"/>
          <w:szCs w:val="20"/>
        </w:rPr>
      </w:pPr>
      <w:proofErr w:type="gramStart"/>
      <w:r w:rsidRPr="008918FB">
        <w:rPr>
          <w:rFonts w:ascii="Times New Roman" w:hAnsi="Times New Roman"/>
          <w:sz w:val="20"/>
          <w:szCs w:val="20"/>
          <w:lang w:eastAsia="tr-TR"/>
        </w:rPr>
        <w:t>Yüklenici</w:t>
      </w:r>
      <w:r w:rsidRPr="008918FB">
        <w:rPr>
          <w:rFonts w:ascii="Times New Roman" w:hAnsi="Times New Roman"/>
          <w:sz w:val="20"/>
          <w:szCs w:val="20"/>
        </w:rPr>
        <w:t xml:space="preserve"> tarafından sözleşme başlangıcından itibaren başta Çevre, Şehircilik ve İklim Değişikliği İl Müdürlüğü ve Çevre, Şehircilik ve İklim Değişikliği Bakanlığı ile ilgili her türlü resmi raporlama (atık yönetim planı, ilerleme raporu, lisans alımları, eylem planları ve ilgili diğer ekleri vs.) her ayın 10’uncu gününe kadar hazırlanarak İdare onayı sonrasında gerekli kurumlara verilecektir. </w:t>
      </w:r>
      <w:proofErr w:type="gramEnd"/>
      <w:r w:rsidRPr="008918FB">
        <w:rPr>
          <w:rFonts w:ascii="Times New Roman" w:hAnsi="Times New Roman"/>
          <w:sz w:val="20"/>
          <w:szCs w:val="20"/>
        </w:rPr>
        <w:t xml:space="preserve">Raporlamanın </w:t>
      </w:r>
      <w:r w:rsidRPr="008918FB">
        <w:rPr>
          <w:rFonts w:ascii="Times New Roman" w:hAnsi="Times New Roman"/>
          <w:sz w:val="20"/>
          <w:szCs w:val="20"/>
        </w:rPr>
        <w:lastRenderedPageBreak/>
        <w:t>gecikmesi veya yapılmaması halinde ortaya çıkacak yasal yaptırım ve cezalar Yüklenici’</w:t>
      </w:r>
      <w:r w:rsidR="00B97075" w:rsidRPr="008918FB">
        <w:rPr>
          <w:rFonts w:ascii="Times New Roman" w:hAnsi="Times New Roman"/>
          <w:sz w:val="20"/>
          <w:szCs w:val="20"/>
        </w:rPr>
        <w:t xml:space="preserve"> </w:t>
      </w:r>
      <w:r w:rsidRPr="008918FB">
        <w:rPr>
          <w:rFonts w:ascii="Times New Roman" w:hAnsi="Times New Roman"/>
          <w:sz w:val="20"/>
          <w:szCs w:val="20"/>
        </w:rPr>
        <w:t>den tahsil edilecektir.</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sz w:val="20"/>
          <w:szCs w:val="20"/>
        </w:rPr>
      </w:pPr>
      <w:r w:rsidRPr="008918FB">
        <w:rPr>
          <w:rFonts w:ascii="Times New Roman" w:hAnsi="Times New Roman"/>
          <w:sz w:val="20"/>
          <w:szCs w:val="20"/>
        </w:rPr>
        <w:t xml:space="preserve">Yüklenici, </w:t>
      </w:r>
      <w:r w:rsidR="00060592" w:rsidRPr="008918FB">
        <w:rPr>
          <w:rFonts w:ascii="Times New Roman" w:hAnsi="Times New Roman"/>
          <w:sz w:val="20"/>
          <w:szCs w:val="20"/>
        </w:rPr>
        <w:t>geri dönüşüm kutularını</w:t>
      </w:r>
      <w:r w:rsidRPr="008918FB">
        <w:rPr>
          <w:rFonts w:ascii="Times New Roman" w:hAnsi="Times New Roman"/>
          <w:sz w:val="20"/>
          <w:szCs w:val="20"/>
        </w:rPr>
        <w:t xml:space="preserve"> düzenli olarak boşaltılması ve çevresinin temiz tutulmasından sorumludur. Çalışma alanında kullanılan </w:t>
      </w:r>
      <w:r w:rsidR="00060592" w:rsidRPr="008918FB">
        <w:rPr>
          <w:rFonts w:ascii="Times New Roman" w:hAnsi="Times New Roman"/>
          <w:sz w:val="20"/>
          <w:szCs w:val="20"/>
        </w:rPr>
        <w:t>geri dönüşüm kutuları</w:t>
      </w:r>
      <w:r w:rsidRPr="008918FB">
        <w:rPr>
          <w:rFonts w:ascii="Times New Roman" w:hAnsi="Times New Roman"/>
          <w:sz w:val="20"/>
          <w:szCs w:val="20"/>
        </w:rPr>
        <w:t xml:space="preserve"> zamanında ve düzenli boşaltılmadığı </w:t>
      </w:r>
      <w:proofErr w:type="gramStart"/>
      <w:r w:rsidR="00060592" w:rsidRPr="008918FB">
        <w:rPr>
          <w:rFonts w:ascii="Times New Roman" w:hAnsi="Times New Roman"/>
          <w:sz w:val="20"/>
          <w:szCs w:val="20"/>
        </w:rPr>
        <w:t>taktirde</w:t>
      </w:r>
      <w:proofErr w:type="gramEnd"/>
      <w:r w:rsidR="00060592" w:rsidRPr="008918FB">
        <w:rPr>
          <w:rFonts w:ascii="Times New Roman" w:hAnsi="Times New Roman"/>
          <w:sz w:val="20"/>
          <w:szCs w:val="20"/>
        </w:rPr>
        <w:t xml:space="preserve"> İ</w:t>
      </w:r>
      <w:r w:rsidRPr="008918FB">
        <w:rPr>
          <w:rFonts w:ascii="Times New Roman" w:hAnsi="Times New Roman"/>
          <w:sz w:val="20"/>
          <w:szCs w:val="20"/>
        </w:rPr>
        <w:t>dare</w:t>
      </w:r>
      <w:r w:rsidR="00060592" w:rsidRPr="008918FB">
        <w:rPr>
          <w:rFonts w:ascii="Times New Roman" w:hAnsi="Times New Roman"/>
          <w:sz w:val="20"/>
          <w:szCs w:val="20"/>
        </w:rPr>
        <w:t>ce</w:t>
      </w:r>
      <w:r w:rsidRPr="008918FB">
        <w:rPr>
          <w:rFonts w:ascii="Times New Roman" w:hAnsi="Times New Roman"/>
          <w:sz w:val="20"/>
          <w:szCs w:val="20"/>
        </w:rPr>
        <w:t xml:space="preserve"> fotoğraf ve tutanak ile tespit edilecektir. Boşaltılmayan </w:t>
      </w:r>
      <w:proofErr w:type="gramStart"/>
      <w:r w:rsidRPr="008918FB">
        <w:rPr>
          <w:rFonts w:ascii="Times New Roman" w:hAnsi="Times New Roman"/>
          <w:sz w:val="20"/>
          <w:szCs w:val="20"/>
        </w:rPr>
        <w:t>ekipmanlarda</w:t>
      </w:r>
      <w:proofErr w:type="gramEnd"/>
      <w:r w:rsidRPr="008918FB">
        <w:rPr>
          <w:rFonts w:ascii="Times New Roman" w:hAnsi="Times New Roman"/>
          <w:sz w:val="20"/>
          <w:szCs w:val="20"/>
        </w:rPr>
        <w:t xml:space="preserve"> aykırılığın devam ettiği her takvim günü için sözleşme bedelinin </w:t>
      </w:r>
      <w:r w:rsidRPr="008918FB">
        <w:rPr>
          <w:rFonts w:ascii="Times New Roman" w:hAnsi="Times New Roman"/>
          <w:color w:val="000000" w:themeColor="text1"/>
          <w:sz w:val="20"/>
          <w:szCs w:val="20"/>
        </w:rPr>
        <w:t>yüzde 1’i (bir) oranında Yüklenici’</w:t>
      </w:r>
      <w:r w:rsidR="00060592" w:rsidRPr="008918FB">
        <w:rPr>
          <w:rFonts w:ascii="Times New Roman" w:hAnsi="Times New Roman"/>
          <w:color w:val="000000" w:themeColor="text1"/>
          <w:sz w:val="20"/>
          <w:szCs w:val="20"/>
        </w:rPr>
        <w:t xml:space="preserve"> </w:t>
      </w:r>
      <w:r w:rsidRPr="008918FB">
        <w:rPr>
          <w:rFonts w:ascii="Times New Roman" w:hAnsi="Times New Roman"/>
          <w:color w:val="000000" w:themeColor="text1"/>
          <w:sz w:val="20"/>
          <w:szCs w:val="20"/>
        </w:rPr>
        <w:t>ye para cezası kesilecektir.</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color w:val="FF0000"/>
          <w:sz w:val="20"/>
          <w:szCs w:val="20"/>
        </w:rPr>
      </w:pPr>
      <w:r w:rsidRPr="008918FB">
        <w:rPr>
          <w:rFonts w:ascii="Times New Roman" w:hAnsi="Times New Roman"/>
          <w:sz w:val="20"/>
          <w:szCs w:val="20"/>
        </w:rPr>
        <w:t xml:space="preserve">Yüklenici </w:t>
      </w:r>
      <w:r w:rsidR="00060592" w:rsidRPr="008918FB">
        <w:rPr>
          <w:rFonts w:ascii="Times New Roman" w:hAnsi="Times New Roman"/>
          <w:sz w:val="20"/>
          <w:szCs w:val="20"/>
        </w:rPr>
        <w:t>geri dönüşüm kutularını</w:t>
      </w:r>
      <w:r w:rsidR="00F815D4" w:rsidRPr="008918FB">
        <w:rPr>
          <w:rFonts w:ascii="Times New Roman" w:hAnsi="Times New Roman"/>
          <w:sz w:val="20"/>
          <w:szCs w:val="20"/>
        </w:rPr>
        <w:t>n</w:t>
      </w:r>
      <w:r w:rsidRPr="008918FB">
        <w:rPr>
          <w:rFonts w:ascii="Times New Roman" w:hAnsi="Times New Roman"/>
          <w:sz w:val="20"/>
          <w:szCs w:val="20"/>
        </w:rPr>
        <w:t xml:space="preserve"> temizlik ve bakımından sorumludur. Temizlik ve bakımlarının yapılmamasının İdare tarafından fotoğraf ve tutanak ile tespiti halinde aykırılığın devam ettiği her takvim günü için sözleşme bedelinin binde </w:t>
      </w:r>
      <w:r w:rsidRPr="008918FB">
        <w:rPr>
          <w:rFonts w:ascii="Times New Roman" w:hAnsi="Times New Roman"/>
          <w:color w:val="000000" w:themeColor="text1"/>
          <w:sz w:val="20"/>
          <w:szCs w:val="20"/>
        </w:rPr>
        <w:t>1’i (bir) oranında para cezası kesilecektir.</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sz w:val="20"/>
          <w:szCs w:val="20"/>
        </w:rPr>
      </w:pPr>
      <w:r w:rsidRPr="008918FB">
        <w:rPr>
          <w:rFonts w:ascii="Times New Roman" w:hAnsi="Times New Roman"/>
          <w:sz w:val="20"/>
          <w:szCs w:val="20"/>
        </w:rPr>
        <w:t xml:space="preserve">İdare tarafından kesilen cezaların firmaya tebliğ tarihinden itibaren 10 (on) iş günü içerisinde ödenmediğinin tespiti halinde İdare sözleşmesi </w:t>
      </w:r>
      <w:proofErr w:type="spellStart"/>
      <w:r w:rsidRPr="008918FB">
        <w:rPr>
          <w:rFonts w:ascii="Times New Roman" w:hAnsi="Times New Roman"/>
          <w:sz w:val="20"/>
          <w:szCs w:val="20"/>
        </w:rPr>
        <w:t>fesh</w:t>
      </w:r>
      <w:proofErr w:type="spellEnd"/>
      <w:r w:rsidRPr="008918FB">
        <w:rPr>
          <w:rFonts w:ascii="Times New Roman" w:hAnsi="Times New Roman"/>
          <w:sz w:val="20"/>
          <w:szCs w:val="20"/>
        </w:rPr>
        <w:t xml:space="preserve"> eder.</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sz w:val="20"/>
          <w:szCs w:val="20"/>
        </w:rPr>
      </w:pPr>
      <w:r w:rsidRPr="008918FB">
        <w:rPr>
          <w:rFonts w:ascii="Times New Roman" w:hAnsi="Times New Roman"/>
          <w:sz w:val="20"/>
          <w:szCs w:val="20"/>
        </w:rPr>
        <w:t xml:space="preserve">Kiralama süresinin bitmesi durumunda süre bitim tarihinde, İdare tarafından akdin devam etmeyeceğinin bildirilmesi şartıyla veya herhangi bir nedenle sözleşmenin bozulması halinde kiracı kiralanan yeri 1 (bir) hafta içerisinde tahliye edip, </w:t>
      </w:r>
      <w:r w:rsidR="00F815D4" w:rsidRPr="008918FB">
        <w:rPr>
          <w:rFonts w:ascii="Times New Roman" w:hAnsi="Times New Roman"/>
          <w:sz w:val="20"/>
          <w:szCs w:val="20"/>
        </w:rPr>
        <w:t>geri dönüşüm kutularını</w:t>
      </w:r>
      <w:r w:rsidRPr="008918FB">
        <w:rPr>
          <w:rFonts w:ascii="Times New Roman" w:hAnsi="Times New Roman"/>
          <w:sz w:val="20"/>
          <w:szCs w:val="20"/>
        </w:rPr>
        <w:t xml:space="preserve"> bulunduğu yerden kaldırır. Yüklenici tarafından kaldırılmayan </w:t>
      </w:r>
      <w:r w:rsidR="00F815D4" w:rsidRPr="008918FB">
        <w:rPr>
          <w:rFonts w:ascii="Times New Roman" w:hAnsi="Times New Roman"/>
          <w:sz w:val="20"/>
          <w:szCs w:val="20"/>
        </w:rPr>
        <w:t>geri dönüşüm kutuları</w:t>
      </w:r>
      <w:r w:rsidRPr="008918FB">
        <w:rPr>
          <w:rFonts w:ascii="Times New Roman" w:hAnsi="Times New Roman"/>
          <w:sz w:val="20"/>
          <w:szCs w:val="20"/>
        </w:rPr>
        <w:t xml:space="preserve"> Belediye tarafından resen kaldırılır. </w:t>
      </w:r>
    </w:p>
    <w:p w:rsidR="002419C0" w:rsidRPr="008918FB" w:rsidRDefault="002419C0" w:rsidP="008918FB">
      <w:pPr>
        <w:pStyle w:val="ListeParagraf"/>
        <w:numPr>
          <w:ilvl w:val="0"/>
          <w:numId w:val="4"/>
        </w:numPr>
        <w:spacing w:after="0" w:line="240" w:lineRule="auto"/>
        <w:ind w:left="709" w:hanging="709"/>
        <w:contextualSpacing/>
        <w:jc w:val="both"/>
        <w:rPr>
          <w:rFonts w:ascii="Times New Roman" w:hAnsi="Times New Roman"/>
          <w:sz w:val="20"/>
          <w:szCs w:val="20"/>
        </w:rPr>
      </w:pPr>
      <w:r w:rsidRPr="008918FB">
        <w:rPr>
          <w:rFonts w:ascii="Times New Roman" w:hAnsi="Times New Roman"/>
          <w:sz w:val="20"/>
          <w:szCs w:val="20"/>
        </w:rPr>
        <w:t xml:space="preserve">Cezalar uygulanacak olup, bu aykırılıkların ardı ardına veya aralıklı olarak yukarıda belirtilen her bir ceza maddesi için ayrı ayrı 10 (on) defa ve/veya uygulanan ceza sayısının 10’u geçmesi durumunda yukarıda ön görülen ceza uygulanmakla birlikte protesto çekmeye gerek kalmaksızın sözleşme </w:t>
      </w:r>
      <w:proofErr w:type="spellStart"/>
      <w:r w:rsidRPr="008918FB">
        <w:rPr>
          <w:rFonts w:ascii="Times New Roman" w:hAnsi="Times New Roman"/>
          <w:sz w:val="20"/>
          <w:szCs w:val="20"/>
        </w:rPr>
        <w:t>fesh</w:t>
      </w:r>
      <w:proofErr w:type="spellEnd"/>
      <w:r w:rsidRPr="008918FB">
        <w:rPr>
          <w:rFonts w:ascii="Times New Roman" w:hAnsi="Times New Roman"/>
          <w:sz w:val="20"/>
          <w:szCs w:val="20"/>
        </w:rPr>
        <w:t xml:space="preserve"> edilecektir.  </w:t>
      </w:r>
    </w:p>
    <w:p w:rsidR="002419C0" w:rsidRPr="008918FB" w:rsidRDefault="002419C0" w:rsidP="008918FB">
      <w:pPr>
        <w:spacing w:after="0" w:line="240" w:lineRule="auto"/>
        <w:contextualSpacing/>
        <w:jc w:val="both"/>
        <w:rPr>
          <w:rFonts w:ascii="Times New Roman" w:hAnsi="Times New Roman"/>
          <w:color w:val="FF0000"/>
          <w:sz w:val="20"/>
          <w:szCs w:val="20"/>
        </w:rPr>
      </w:pPr>
    </w:p>
    <w:p w:rsidR="002419C0" w:rsidRPr="008918FB" w:rsidRDefault="002419C0" w:rsidP="008918FB">
      <w:pPr>
        <w:spacing w:after="0" w:line="240" w:lineRule="auto"/>
        <w:contextualSpacing/>
        <w:jc w:val="center"/>
        <w:rPr>
          <w:rFonts w:ascii="Times New Roman" w:hAnsi="Times New Roman"/>
          <w:b/>
          <w:bCs/>
          <w:sz w:val="20"/>
          <w:szCs w:val="20"/>
        </w:rPr>
      </w:pPr>
      <w:r w:rsidRPr="008918FB">
        <w:rPr>
          <w:rFonts w:ascii="Times New Roman" w:hAnsi="Times New Roman"/>
          <w:b/>
          <w:bCs/>
          <w:sz w:val="20"/>
          <w:szCs w:val="20"/>
        </w:rPr>
        <w:t>DÖRDÜNCÜ BÖLÜM</w:t>
      </w:r>
    </w:p>
    <w:p w:rsidR="002419C0" w:rsidRPr="008918FB" w:rsidRDefault="002419C0" w:rsidP="008918FB">
      <w:pPr>
        <w:spacing w:after="0" w:line="240" w:lineRule="auto"/>
        <w:contextualSpacing/>
        <w:jc w:val="center"/>
        <w:rPr>
          <w:rFonts w:ascii="Times New Roman" w:hAnsi="Times New Roman"/>
          <w:b/>
          <w:bCs/>
          <w:sz w:val="20"/>
          <w:szCs w:val="20"/>
        </w:rPr>
      </w:pPr>
      <w:r w:rsidRPr="008918FB">
        <w:rPr>
          <w:rFonts w:ascii="Times New Roman" w:hAnsi="Times New Roman"/>
          <w:b/>
          <w:bCs/>
          <w:sz w:val="20"/>
          <w:szCs w:val="20"/>
        </w:rPr>
        <w:t>SON HÜKÜMLER</w:t>
      </w:r>
    </w:p>
    <w:p w:rsidR="002419C0" w:rsidRPr="008918FB" w:rsidRDefault="002419C0" w:rsidP="008918FB">
      <w:pPr>
        <w:spacing w:after="0" w:line="240" w:lineRule="auto"/>
        <w:contextualSpacing/>
        <w:jc w:val="center"/>
        <w:rPr>
          <w:rFonts w:ascii="Times New Roman" w:hAnsi="Times New Roman"/>
          <w:b/>
          <w:bCs/>
          <w:sz w:val="20"/>
          <w:szCs w:val="20"/>
        </w:rPr>
      </w:pPr>
    </w:p>
    <w:p w:rsidR="002419C0" w:rsidRPr="008918FB" w:rsidRDefault="002419C0" w:rsidP="008918FB">
      <w:pPr>
        <w:pStyle w:val="Standard"/>
        <w:autoSpaceDE w:val="0"/>
        <w:contextualSpacing/>
        <w:jc w:val="both"/>
        <w:rPr>
          <w:rFonts w:cs="Times New Roman"/>
          <w:sz w:val="20"/>
          <w:szCs w:val="20"/>
        </w:rPr>
      </w:pPr>
      <w:r w:rsidRPr="008918FB">
        <w:rPr>
          <w:rFonts w:cs="Times New Roman"/>
          <w:b/>
          <w:sz w:val="20"/>
          <w:szCs w:val="20"/>
        </w:rPr>
        <w:t xml:space="preserve">MADDE 27. </w:t>
      </w:r>
      <w:r w:rsidRPr="008918FB">
        <w:rPr>
          <w:rFonts w:cs="Times New Roman"/>
          <w:sz w:val="20"/>
          <w:szCs w:val="20"/>
        </w:rPr>
        <w:t xml:space="preserve">Yüklenici, bu şartname kapsamında yürüteceği bütün çalışmalarda 2872 Sayılı Çevre Kanunu, 4857 Sayılı İş Kanunu ve diğer ilgili mevzuatlara uyacaktır. </w:t>
      </w:r>
      <w:r w:rsidRPr="008918FB">
        <w:rPr>
          <w:rFonts w:eastAsia="Calibri" w:cs="Times New Roman"/>
          <w:sz w:val="20"/>
          <w:szCs w:val="20"/>
        </w:rPr>
        <w:t xml:space="preserve">Yüklenici çalıştırdığı işçilerin, çalışma koşullarına göre 6331 Sayılı İş Sağlığı ve Güvenliği Kanunu ve Yönetmeliklerinin öngördüğü işçi sağlığı ve iş güvenliği hususunda gerekli bütün tedbirleri almakla yükümlüdür. İşin yapımı esnasında meydana gelebilecek iş kazaları nedeniyle doğacak ceza ve tazminatlardan dolayı, gerek iş gerekse Borçlar Kanunu ve diğer ilgili mevzuat gereğince bizzat yüklenici sorumludur. </w:t>
      </w:r>
      <w:r w:rsidRPr="008918FB">
        <w:rPr>
          <w:rFonts w:cs="Times New Roman"/>
          <w:sz w:val="20"/>
          <w:szCs w:val="20"/>
        </w:rPr>
        <w:t xml:space="preserve">İhale konusu iş sebebiyle 3’üncü kişilerin uğrayacağı zararlardan Yüklenici sorumludur. </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cs="Times New Roman"/>
          <w:sz w:val="20"/>
          <w:szCs w:val="20"/>
        </w:rPr>
      </w:pPr>
      <w:r w:rsidRPr="008918FB">
        <w:rPr>
          <w:rFonts w:cs="Times New Roman"/>
          <w:b/>
          <w:sz w:val="20"/>
          <w:szCs w:val="20"/>
        </w:rPr>
        <w:t xml:space="preserve">MADDE 28. </w:t>
      </w:r>
      <w:r w:rsidRPr="008918FB">
        <w:rPr>
          <w:rFonts w:cs="Times New Roman"/>
          <w:sz w:val="20"/>
          <w:szCs w:val="20"/>
        </w:rPr>
        <w:t>Bu şartnamede belirtilmemiş olup uygulamada karşılaşılacak durumlarla ilgili olarak detaylı uygulama usul ve</w:t>
      </w:r>
      <w:r w:rsidR="008918FB" w:rsidRPr="008918FB">
        <w:rPr>
          <w:rFonts w:cs="Times New Roman"/>
          <w:sz w:val="20"/>
          <w:szCs w:val="20"/>
        </w:rPr>
        <w:t xml:space="preserve"> esaslarını belirlemeye Sapanca</w:t>
      </w:r>
      <w:r w:rsidRPr="008918FB">
        <w:rPr>
          <w:rFonts w:cs="Times New Roman"/>
          <w:sz w:val="20"/>
          <w:szCs w:val="20"/>
        </w:rPr>
        <w:t xml:space="preserve"> Belediye Başkanlığı yetkilidir.</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cs="Times New Roman"/>
          <w:sz w:val="20"/>
          <w:szCs w:val="20"/>
        </w:rPr>
      </w:pPr>
      <w:r w:rsidRPr="008918FB">
        <w:rPr>
          <w:rFonts w:cs="Times New Roman"/>
          <w:b/>
          <w:sz w:val="20"/>
          <w:szCs w:val="20"/>
        </w:rPr>
        <w:t xml:space="preserve">MADDE 29. </w:t>
      </w:r>
      <w:r w:rsidRPr="008918FB">
        <w:rPr>
          <w:rFonts w:cs="Times New Roman"/>
          <w:sz w:val="20"/>
          <w:szCs w:val="20"/>
        </w:rPr>
        <w:t>Yüklenici, bu iş kapsamında derlenen bilgi ve belgeleri, İdare’nin onayı olmadan resmi makamlar dışında üçüncü şahıslar ile paylaşamaz.</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cs="Times New Roman"/>
          <w:sz w:val="20"/>
          <w:szCs w:val="20"/>
        </w:rPr>
      </w:pPr>
      <w:r w:rsidRPr="008918FB">
        <w:rPr>
          <w:rFonts w:cs="Times New Roman"/>
          <w:b/>
          <w:sz w:val="20"/>
          <w:szCs w:val="20"/>
        </w:rPr>
        <w:t xml:space="preserve">MADDE 30. </w:t>
      </w:r>
      <w:r w:rsidRPr="008918FB">
        <w:rPr>
          <w:rFonts w:cs="Times New Roman"/>
          <w:sz w:val="20"/>
          <w:szCs w:val="20"/>
        </w:rPr>
        <w:t xml:space="preserve">Yüklenici bu işin karşılığında İdareden ve üçüncü şahıslardan ücret talep edemez. </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eastAsia="Calibri" w:cs="Times New Roman"/>
          <w:sz w:val="20"/>
          <w:szCs w:val="20"/>
        </w:rPr>
      </w:pPr>
      <w:r w:rsidRPr="008918FB">
        <w:rPr>
          <w:rFonts w:cs="Times New Roman"/>
          <w:b/>
          <w:sz w:val="20"/>
          <w:szCs w:val="20"/>
        </w:rPr>
        <w:t xml:space="preserve">MADDE 31. </w:t>
      </w:r>
      <w:r w:rsidRPr="008918FB">
        <w:rPr>
          <w:rFonts w:eastAsia="Calibri" w:cs="Times New Roman"/>
          <w:sz w:val="20"/>
          <w:szCs w:val="20"/>
        </w:rPr>
        <w:t>Bu şartname ve diğer ihale dokümanları bir bütün olarak taraflar arasındaki sözleşmenin eki niteliğindedir.</w:t>
      </w:r>
    </w:p>
    <w:p w:rsidR="002419C0" w:rsidRPr="008918FB" w:rsidRDefault="002419C0" w:rsidP="008918FB">
      <w:pPr>
        <w:pStyle w:val="Standard"/>
        <w:autoSpaceDE w:val="0"/>
        <w:contextualSpacing/>
        <w:jc w:val="both"/>
        <w:rPr>
          <w:rFonts w:eastAsia="Calibri" w:cs="Times New Roman"/>
          <w:sz w:val="20"/>
          <w:szCs w:val="20"/>
        </w:rPr>
      </w:pPr>
    </w:p>
    <w:p w:rsidR="002419C0" w:rsidRPr="008918FB" w:rsidRDefault="002419C0" w:rsidP="008918FB">
      <w:pPr>
        <w:pStyle w:val="Standard"/>
        <w:autoSpaceDE w:val="0"/>
        <w:contextualSpacing/>
        <w:jc w:val="both"/>
        <w:rPr>
          <w:rFonts w:cs="Times New Roman"/>
          <w:sz w:val="20"/>
          <w:szCs w:val="20"/>
        </w:rPr>
      </w:pPr>
      <w:r w:rsidRPr="008918FB">
        <w:rPr>
          <w:rFonts w:cs="Times New Roman"/>
          <w:b/>
          <w:sz w:val="20"/>
          <w:szCs w:val="20"/>
        </w:rPr>
        <w:t xml:space="preserve">MADDE 32. </w:t>
      </w:r>
      <w:r w:rsidRPr="008918FB">
        <w:rPr>
          <w:rFonts w:cs="Times New Roman"/>
          <w:sz w:val="20"/>
          <w:szCs w:val="20"/>
        </w:rPr>
        <w:t>Bu şartnamede hüküm bulunmayan hallerde Belediye Kanunu, Devlet İhale Kanunu, Kira Kanunu ve Borçlar Kanunu hükümleri uygulanır.</w:t>
      </w:r>
    </w:p>
    <w:p w:rsidR="002419C0" w:rsidRPr="008918FB" w:rsidRDefault="002419C0" w:rsidP="008918FB">
      <w:pPr>
        <w:pStyle w:val="Standard"/>
        <w:autoSpaceDE w:val="0"/>
        <w:contextualSpacing/>
        <w:jc w:val="both"/>
        <w:rPr>
          <w:rFonts w:cs="Times New Roman"/>
          <w:sz w:val="20"/>
          <w:szCs w:val="20"/>
        </w:rPr>
      </w:pPr>
    </w:p>
    <w:p w:rsidR="002419C0" w:rsidRPr="008918FB" w:rsidRDefault="002419C0" w:rsidP="008918FB">
      <w:pPr>
        <w:pStyle w:val="Standard"/>
        <w:autoSpaceDE w:val="0"/>
        <w:contextualSpacing/>
        <w:jc w:val="both"/>
        <w:rPr>
          <w:rFonts w:cs="Times New Roman"/>
          <w:sz w:val="20"/>
          <w:szCs w:val="20"/>
        </w:rPr>
      </w:pPr>
      <w:r w:rsidRPr="008918FB">
        <w:rPr>
          <w:rFonts w:cs="Times New Roman"/>
          <w:b/>
          <w:sz w:val="20"/>
          <w:szCs w:val="20"/>
        </w:rPr>
        <w:t xml:space="preserve">MADDE 33. </w:t>
      </w:r>
      <w:r w:rsidRPr="008918FB">
        <w:rPr>
          <w:rFonts w:cs="Times New Roman"/>
          <w:sz w:val="20"/>
          <w:szCs w:val="20"/>
        </w:rPr>
        <w:t xml:space="preserve">Kira akdinin süresinin sona ermesi, kira süresinin uzatılmaması veya kira akdinin Belediyece haklı bir şekilde feshedilmesinden sonra mevcut kiracı tarafından </w:t>
      </w:r>
      <w:proofErr w:type="spellStart"/>
      <w:r w:rsidRPr="008918FB">
        <w:rPr>
          <w:rFonts w:cs="Times New Roman"/>
          <w:sz w:val="20"/>
          <w:szCs w:val="20"/>
        </w:rPr>
        <w:t>rızaen</w:t>
      </w:r>
      <w:proofErr w:type="spellEnd"/>
      <w:r w:rsidRPr="008918FB">
        <w:rPr>
          <w:rFonts w:cs="Times New Roman"/>
          <w:sz w:val="20"/>
          <w:szCs w:val="20"/>
        </w:rPr>
        <w:t xml:space="preserve"> tahliye edilmezse 2886 sayılı kanunun 75. maddesi gereğince tahliye edilir. İşgal sebebiyle tahakkuk eden ecrimisil borçları, 6183 sayılı Amme Alacaklarının Tahsil Usulü hakkında kanunda belirtilen usule uyularak tahsil edilir.</w:t>
      </w:r>
      <w:r w:rsidRPr="008918FB">
        <w:rPr>
          <w:rFonts w:cs="Times New Roman"/>
          <w:b/>
          <w:sz w:val="20"/>
          <w:szCs w:val="20"/>
        </w:rPr>
        <w:t xml:space="preserve"> </w:t>
      </w:r>
    </w:p>
    <w:p w:rsidR="002419C0" w:rsidRPr="008918FB" w:rsidRDefault="002419C0" w:rsidP="008918FB">
      <w:pPr>
        <w:spacing w:after="0" w:line="240" w:lineRule="auto"/>
        <w:contextualSpacing/>
        <w:jc w:val="both"/>
        <w:rPr>
          <w:rFonts w:ascii="Times New Roman" w:hAnsi="Times New Roman"/>
          <w:sz w:val="20"/>
          <w:szCs w:val="20"/>
        </w:rPr>
      </w:pPr>
      <w:r w:rsidRPr="008918FB">
        <w:rPr>
          <w:rFonts w:ascii="Times New Roman" w:hAnsi="Times New Roman"/>
          <w:b/>
          <w:sz w:val="20"/>
          <w:szCs w:val="20"/>
        </w:rPr>
        <w:t xml:space="preserve">MADDE 34. </w:t>
      </w:r>
      <w:r w:rsidRPr="008918FB">
        <w:rPr>
          <w:rFonts w:ascii="Times New Roman" w:hAnsi="Times New Roman"/>
          <w:sz w:val="20"/>
          <w:szCs w:val="20"/>
        </w:rPr>
        <w:t xml:space="preserve">İş bu şartname ihale dosyasının ayrılmaz parçası olup </w:t>
      </w:r>
      <w:r w:rsidR="008918FB" w:rsidRPr="008918FB">
        <w:rPr>
          <w:rFonts w:ascii="Times New Roman" w:hAnsi="Times New Roman"/>
          <w:sz w:val="20"/>
          <w:szCs w:val="20"/>
        </w:rPr>
        <w:t>6</w:t>
      </w:r>
      <w:r w:rsidRPr="008918FB">
        <w:rPr>
          <w:rFonts w:ascii="Times New Roman" w:hAnsi="Times New Roman"/>
          <w:sz w:val="20"/>
          <w:szCs w:val="20"/>
        </w:rPr>
        <w:t xml:space="preserve"> (</w:t>
      </w:r>
      <w:r w:rsidR="008918FB" w:rsidRPr="008918FB">
        <w:rPr>
          <w:rFonts w:ascii="Times New Roman" w:hAnsi="Times New Roman"/>
          <w:sz w:val="20"/>
          <w:szCs w:val="20"/>
        </w:rPr>
        <w:t>altı</w:t>
      </w:r>
      <w:r w:rsidRPr="008918FB">
        <w:rPr>
          <w:rFonts w:ascii="Times New Roman" w:hAnsi="Times New Roman"/>
          <w:sz w:val="20"/>
          <w:szCs w:val="20"/>
        </w:rPr>
        <w:t>) sayfa, 34 (</w:t>
      </w:r>
      <w:proofErr w:type="spellStart"/>
      <w:r w:rsidRPr="008918FB">
        <w:rPr>
          <w:rFonts w:ascii="Times New Roman" w:hAnsi="Times New Roman"/>
          <w:sz w:val="20"/>
          <w:szCs w:val="20"/>
        </w:rPr>
        <w:t>otuzdört</w:t>
      </w:r>
      <w:proofErr w:type="spellEnd"/>
      <w:r w:rsidRPr="008918FB">
        <w:rPr>
          <w:rFonts w:ascii="Times New Roman" w:hAnsi="Times New Roman"/>
          <w:sz w:val="20"/>
          <w:szCs w:val="20"/>
        </w:rPr>
        <w:t xml:space="preserve">) madde ve </w:t>
      </w:r>
      <w:r w:rsidR="00B97075" w:rsidRPr="008918FB">
        <w:rPr>
          <w:rFonts w:ascii="Times New Roman" w:hAnsi="Times New Roman"/>
          <w:sz w:val="20"/>
          <w:szCs w:val="20"/>
        </w:rPr>
        <w:t xml:space="preserve">2 (iki) sayfalı </w:t>
      </w:r>
      <w:r w:rsidRPr="008918FB">
        <w:rPr>
          <w:rFonts w:ascii="Times New Roman" w:hAnsi="Times New Roman"/>
          <w:sz w:val="20"/>
          <w:szCs w:val="20"/>
        </w:rPr>
        <w:t>1 (bir) ek’ den ibarettir.</w:t>
      </w:r>
    </w:p>
    <w:p w:rsidR="002419C0" w:rsidRPr="008918FB" w:rsidRDefault="002419C0" w:rsidP="008918FB">
      <w:pPr>
        <w:spacing w:after="0" w:line="240" w:lineRule="auto"/>
        <w:contextualSpacing/>
        <w:jc w:val="both"/>
        <w:rPr>
          <w:rFonts w:ascii="Times New Roman" w:hAnsi="Times New Roman"/>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414"/>
      </w:tblGrid>
      <w:tr w:rsidR="002419C0" w:rsidRPr="008918FB" w:rsidTr="00B75C7F">
        <w:tc>
          <w:tcPr>
            <w:tcW w:w="4670" w:type="dxa"/>
          </w:tcPr>
          <w:p w:rsidR="002419C0" w:rsidRPr="008918FB" w:rsidRDefault="002419C0" w:rsidP="008918FB">
            <w:pPr>
              <w:pStyle w:val="DipnotMetni"/>
              <w:tabs>
                <w:tab w:val="left" w:pos="567"/>
                <w:tab w:val="left" w:leader="dot" w:pos="8789"/>
              </w:tabs>
              <w:spacing w:before="0" w:beforeAutospacing="0"/>
              <w:contextualSpacing/>
              <w:jc w:val="center"/>
              <w:rPr>
                <w:b/>
                <w:bCs/>
                <w:color w:val="000000"/>
              </w:rPr>
            </w:pPr>
            <w:r w:rsidRPr="008918FB">
              <w:rPr>
                <w:b/>
                <w:bCs/>
                <w:color w:val="000000"/>
              </w:rPr>
              <w:t>SAPANCA BELEDİYE BAŞKANLIĞI</w:t>
            </w:r>
          </w:p>
          <w:p w:rsidR="002419C0" w:rsidRPr="008918FB" w:rsidRDefault="002419C0" w:rsidP="008918FB">
            <w:pPr>
              <w:pStyle w:val="DipnotMetni"/>
              <w:tabs>
                <w:tab w:val="left" w:pos="567"/>
                <w:tab w:val="left" w:leader="dot" w:pos="8789"/>
              </w:tabs>
              <w:spacing w:before="0" w:beforeAutospacing="0"/>
              <w:contextualSpacing/>
              <w:jc w:val="center"/>
              <w:rPr>
                <w:b/>
              </w:rPr>
            </w:pPr>
          </w:p>
          <w:p w:rsidR="008918FB" w:rsidRDefault="002419C0" w:rsidP="008918FB">
            <w:pPr>
              <w:contextualSpacing/>
              <w:jc w:val="center"/>
              <w:rPr>
                <w:rFonts w:ascii="Times New Roman" w:hAnsi="Times New Roman"/>
              </w:rPr>
            </w:pPr>
            <w:r w:rsidRPr="008918FB">
              <w:rPr>
                <w:rFonts w:ascii="Times New Roman" w:hAnsi="Times New Roman"/>
              </w:rPr>
              <w:t xml:space="preserve"> </w:t>
            </w:r>
          </w:p>
          <w:p w:rsidR="008918FB" w:rsidRPr="008918FB" w:rsidRDefault="008918FB" w:rsidP="008918FB">
            <w:pPr>
              <w:rPr>
                <w:rFonts w:ascii="Times New Roman" w:hAnsi="Times New Roman"/>
              </w:rPr>
            </w:pPr>
          </w:p>
          <w:p w:rsidR="008918FB" w:rsidRPr="008918FB" w:rsidRDefault="008918FB" w:rsidP="008918FB">
            <w:pPr>
              <w:rPr>
                <w:rFonts w:ascii="Times New Roman" w:hAnsi="Times New Roman"/>
              </w:rPr>
            </w:pPr>
          </w:p>
          <w:p w:rsidR="008918FB" w:rsidRDefault="008918FB" w:rsidP="008918FB">
            <w:pPr>
              <w:rPr>
                <w:rFonts w:ascii="Times New Roman" w:hAnsi="Times New Roman"/>
              </w:rPr>
            </w:pPr>
          </w:p>
          <w:p w:rsidR="008918FB" w:rsidRDefault="008918FB" w:rsidP="008918FB">
            <w:pPr>
              <w:rPr>
                <w:rFonts w:ascii="Times New Roman" w:hAnsi="Times New Roman"/>
              </w:rPr>
            </w:pPr>
          </w:p>
          <w:p w:rsidR="002419C0" w:rsidRPr="008918FB" w:rsidRDefault="002419C0" w:rsidP="008918FB">
            <w:pPr>
              <w:jc w:val="right"/>
              <w:rPr>
                <w:rFonts w:ascii="Times New Roman" w:hAnsi="Times New Roman"/>
              </w:rPr>
            </w:pPr>
          </w:p>
        </w:tc>
        <w:tc>
          <w:tcPr>
            <w:tcW w:w="4414" w:type="dxa"/>
          </w:tcPr>
          <w:p w:rsidR="002419C0" w:rsidRPr="008918FB" w:rsidRDefault="002419C0" w:rsidP="008918FB">
            <w:pPr>
              <w:pStyle w:val="Default"/>
              <w:contextualSpacing/>
              <w:jc w:val="both"/>
              <w:rPr>
                <w:bCs/>
                <w:sz w:val="20"/>
                <w:szCs w:val="20"/>
              </w:rPr>
            </w:pPr>
            <w:r w:rsidRPr="008918FB">
              <w:rPr>
                <w:bCs/>
                <w:sz w:val="20"/>
                <w:szCs w:val="20"/>
              </w:rPr>
              <w:t xml:space="preserve">2886 sayılı Devlet İhale Kanunu’na göre ihalesi yapılan </w:t>
            </w:r>
            <w:r w:rsidR="008918FB">
              <w:rPr>
                <w:bCs/>
                <w:sz w:val="20"/>
                <w:szCs w:val="20"/>
              </w:rPr>
              <w:t xml:space="preserve">bu </w:t>
            </w:r>
            <w:r w:rsidRPr="008918FB">
              <w:rPr>
                <w:bCs/>
                <w:sz w:val="20"/>
                <w:szCs w:val="20"/>
              </w:rPr>
              <w:t xml:space="preserve">işin şartnamesini ve eklerini tamamen okuyup kabul ettiğimi imza ve beyan ederim. </w:t>
            </w:r>
          </w:p>
          <w:p w:rsidR="002419C0" w:rsidRPr="008918FB" w:rsidRDefault="002419C0" w:rsidP="008918FB">
            <w:pPr>
              <w:contextualSpacing/>
              <w:rPr>
                <w:rFonts w:ascii="Times New Roman" w:hAnsi="Times New Roman"/>
                <w:b/>
                <w:spacing w:val="-2"/>
              </w:rPr>
            </w:pPr>
            <w:r w:rsidRPr="008918FB">
              <w:rPr>
                <w:rFonts w:ascii="Times New Roman" w:hAnsi="Times New Roman"/>
                <w:b/>
                <w:spacing w:val="-2"/>
              </w:rPr>
              <w:t xml:space="preserve">Adı </w:t>
            </w:r>
            <w:proofErr w:type="gramStart"/>
            <w:r w:rsidRPr="008918FB">
              <w:rPr>
                <w:rFonts w:ascii="Times New Roman" w:hAnsi="Times New Roman"/>
                <w:b/>
                <w:spacing w:val="-2"/>
              </w:rPr>
              <w:t>Soyadı :                                                                                                            İmza</w:t>
            </w:r>
            <w:proofErr w:type="gramEnd"/>
            <w:r w:rsidRPr="008918FB">
              <w:rPr>
                <w:rFonts w:ascii="Times New Roman" w:hAnsi="Times New Roman"/>
                <w:b/>
                <w:spacing w:val="-2"/>
              </w:rPr>
              <w:t xml:space="preserve">           :                                                                                                              Tel              :                                                                                                                         Adres          :</w:t>
            </w:r>
          </w:p>
        </w:tc>
      </w:tr>
    </w:tbl>
    <w:p w:rsidR="002419C0" w:rsidRPr="008918FB" w:rsidRDefault="00B75C7F" w:rsidP="008918FB">
      <w:pPr>
        <w:pStyle w:val="ListeParagraf"/>
        <w:spacing w:after="0" w:line="240" w:lineRule="auto"/>
        <w:ind w:left="0"/>
        <w:contextualSpacing/>
        <w:rPr>
          <w:rFonts w:ascii="Times New Roman" w:hAnsi="Times New Roman"/>
          <w:b/>
          <w:sz w:val="20"/>
          <w:szCs w:val="20"/>
        </w:rPr>
      </w:pPr>
      <w:r w:rsidRPr="008918FB">
        <w:rPr>
          <w:rFonts w:ascii="Times New Roman" w:hAnsi="Times New Roman"/>
          <w:b/>
          <w:sz w:val="20"/>
          <w:szCs w:val="20"/>
        </w:rPr>
        <w:lastRenderedPageBreak/>
        <w:t>E</w:t>
      </w:r>
      <w:r w:rsidR="00DB2D0E" w:rsidRPr="008918FB">
        <w:rPr>
          <w:rFonts w:ascii="Times New Roman" w:hAnsi="Times New Roman"/>
          <w:b/>
          <w:sz w:val="20"/>
          <w:szCs w:val="20"/>
        </w:rPr>
        <w:t>k</w:t>
      </w:r>
      <w:r w:rsidRPr="008918FB">
        <w:rPr>
          <w:rFonts w:ascii="Times New Roman" w:hAnsi="Times New Roman"/>
          <w:b/>
          <w:sz w:val="20"/>
          <w:szCs w:val="20"/>
        </w:rPr>
        <w:t xml:space="preserve"> 1. Geri Dönüşüm Kutularına İlişkin Azami Özellikler</w:t>
      </w:r>
    </w:p>
    <w:p w:rsidR="00B75C7F" w:rsidRPr="008918FB" w:rsidRDefault="00B75C7F" w:rsidP="008918FB">
      <w:pPr>
        <w:pStyle w:val="ListeParagraf"/>
        <w:spacing w:after="0" w:line="240" w:lineRule="auto"/>
        <w:ind w:left="0"/>
        <w:contextualSpacing/>
        <w:rPr>
          <w:rFonts w:ascii="Times New Roman" w:hAnsi="Times New Roman"/>
          <w:b/>
          <w:sz w:val="20"/>
          <w:szCs w:val="20"/>
        </w:rPr>
      </w:pPr>
    </w:p>
    <w:p w:rsidR="00B75C7F" w:rsidRPr="008918FB" w:rsidRDefault="00A138E0" w:rsidP="008918FB">
      <w:pPr>
        <w:pStyle w:val="ListeParagraf"/>
        <w:numPr>
          <w:ilvl w:val="1"/>
          <w:numId w:val="22"/>
        </w:numPr>
        <w:spacing w:after="0" w:line="240" w:lineRule="auto"/>
        <w:ind w:left="709" w:hanging="709"/>
        <w:contextualSpacing/>
        <w:rPr>
          <w:rFonts w:ascii="Times New Roman" w:hAnsi="Times New Roman"/>
          <w:b/>
          <w:sz w:val="20"/>
          <w:szCs w:val="20"/>
        </w:rPr>
      </w:pPr>
      <w:r w:rsidRPr="008918FB">
        <w:rPr>
          <w:rFonts w:ascii="Times New Roman" w:hAnsi="Times New Roman"/>
          <w:b/>
          <w:spacing w:val="-1"/>
          <w:sz w:val="20"/>
          <w:szCs w:val="20"/>
        </w:rPr>
        <w:t>Mobil Atık Getirme Merkezi - 4 (dört) Adet</w:t>
      </w:r>
    </w:p>
    <w:p w:rsidR="002B2EA4" w:rsidRPr="008918FB" w:rsidRDefault="002B2EA4" w:rsidP="008918FB">
      <w:pPr>
        <w:spacing w:after="0" w:line="240" w:lineRule="auto"/>
        <w:contextualSpacing/>
        <w:rPr>
          <w:rFonts w:ascii="Times New Roman" w:hAnsi="Times New Roman"/>
          <w:b/>
          <w:sz w:val="20"/>
          <w:szCs w:val="20"/>
        </w:rPr>
      </w:pPr>
    </w:p>
    <w:p w:rsidR="002B2EA4" w:rsidRDefault="002B2EA4" w:rsidP="008918FB">
      <w:pPr>
        <w:spacing w:after="0" w:line="240" w:lineRule="auto"/>
        <w:contextualSpacing/>
        <w:jc w:val="center"/>
        <w:rPr>
          <w:rFonts w:ascii="Times New Roman" w:hAnsi="Times New Roman"/>
          <w:b/>
          <w:sz w:val="20"/>
          <w:szCs w:val="20"/>
        </w:rPr>
      </w:pPr>
      <w:r w:rsidRPr="008918FB">
        <w:rPr>
          <w:rFonts w:ascii="Times New Roman" w:hAnsi="Times New Roman"/>
          <w:b/>
          <w:noProof/>
          <w:sz w:val="20"/>
          <w:szCs w:val="20"/>
          <w:lang w:eastAsia="tr-TR"/>
        </w:rPr>
        <w:drawing>
          <wp:inline distT="0" distB="0" distL="0" distR="0">
            <wp:extent cx="5040000" cy="3583815"/>
            <wp:effectExtent l="0" t="0" r="825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0000" cy="3583815"/>
                    </a:xfrm>
                    <a:prstGeom prst="rect">
                      <a:avLst/>
                    </a:prstGeom>
                    <a:noFill/>
                    <a:ln>
                      <a:noFill/>
                    </a:ln>
                  </pic:spPr>
                </pic:pic>
              </a:graphicData>
            </a:graphic>
          </wp:inline>
        </w:drawing>
      </w:r>
    </w:p>
    <w:p w:rsidR="008918FB" w:rsidRPr="008918FB" w:rsidRDefault="008918FB" w:rsidP="008918FB">
      <w:pPr>
        <w:spacing w:after="0" w:line="240" w:lineRule="auto"/>
        <w:contextualSpacing/>
        <w:jc w:val="center"/>
        <w:rPr>
          <w:rFonts w:ascii="Times New Roman" w:hAnsi="Times New Roman"/>
          <w:b/>
          <w:sz w:val="20"/>
          <w:szCs w:val="20"/>
        </w:rPr>
      </w:pPr>
    </w:p>
    <w:p w:rsidR="00B75C7F" w:rsidRPr="008918FB" w:rsidRDefault="002B2EA4" w:rsidP="008918FB">
      <w:pPr>
        <w:pStyle w:val="ListeParagraf"/>
        <w:spacing w:after="0" w:line="240" w:lineRule="auto"/>
        <w:ind w:left="709" w:hanging="709"/>
        <w:contextualSpacing/>
        <w:jc w:val="center"/>
        <w:rPr>
          <w:rFonts w:ascii="Times New Roman" w:hAnsi="Times New Roman"/>
          <w:b/>
          <w:sz w:val="20"/>
          <w:szCs w:val="20"/>
        </w:rPr>
      </w:pPr>
      <w:r w:rsidRPr="008918FB">
        <w:rPr>
          <w:rFonts w:ascii="Times New Roman" w:hAnsi="Times New Roman"/>
          <w:b/>
          <w:noProof/>
          <w:sz w:val="20"/>
          <w:szCs w:val="20"/>
          <w:lang w:eastAsia="tr-TR"/>
        </w:rPr>
        <w:drawing>
          <wp:inline distT="0" distB="0" distL="0" distR="0">
            <wp:extent cx="5040000" cy="2547474"/>
            <wp:effectExtent l="0" t="0" r="8255"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2547474"/>
                    </a:xfrm>
                    <a:prstGeom prst="rect">
                      <a:avLst/>
                    </a:prstGeom>
                    <a:noFill/>
                    <a:ln>
                      <a:noFill/>
                    </a:ln>
                  </pic:spPr>
                </pic:pic>
              </a:graphicData>
            </a:graphic>
          </wp:inline>
        </w:drawing>
      </w: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Default="002B2EA4" w:rsidP="008918FB">
      <w:pPr>
        <w:pStyle w:val="ListeParagraf"/>
        <w:spacing w:after="0" w:line="240" w:lineRule="auto"/>
        <w:ind w:left="709" w:hanging="709"/>
        <w:contextualSpacing/>
        <w:rPr>
          <w:rFonts w:ascii="Times New Roman" w:hAnsi="Times New Roman"/>
          <w:b/>
          <w:sz w:val="20"/>
          <w:szCs w:val="20"/>
        </w:rPr>
      </w:pPr>
    </w:p>
    <w:p w:rsidR="008918FB" w:rsidRDefault="008918FB" w:rsidP="008918FB">
      <w:pPr>
        <w:pStyle w:val="ListeParagraf"/>
        <w:spacing w:after="0" w:line="240" w:lineRule="auto"/>
        <w:ind w:left="709" w:hanging="709"/>
        <w:contextualSpacing/>
        <w:rPr>
          <w:rFonts w:ascii="Times New Roman" w:hAnsi="Times New Roman"/>
          <w:b/>
          <w:sz w:val="20"/>
          <w:szCs w:val="20"/>
        </w:rPr>
      </w:pPr>
    </w:p>
    <w:p w:rsidR="008918FB" w:rsidRPr="008918FB" w:rsidRDefault="008918FB"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2B2EA4" w:rsidRPr="008918FB" w:rsidRDefault="002B2EA4" w:rsidP="008918FB">
      <w:pPr>
        <w:pStyle w:val="ListeParagraf"/>
        <w:spacing w:after="0" w:line="240" w:lineRule="auto"/>
        <w:ind w:left="709" w:hanging="709"/>
        <w:contextualSpacing/>
        <w:rPr>
          <w:rFonts w:ascii="Times New Roman" w:hAnsi="Times New Roman"/>
          <w:b/>
          <w:sz w:val="20"/>
          <w:szCs w:val="20"/>
        </w:rPr>
      </w:pPr>
    </w:p>
    <w:p w:rsidR="00B75C7F" w:rsidRPr="008918FB" w:rsidRDefault="00A138E0" w:rsidP="008918FB">
      <w:pPr>
        <w:pStyle w:val="ListeParagraf"/>
        <w:numPr>
          <w:ilvl w:val="1"/>
          <w:numId w:val="22"/>
        </w:numPr>
        <w:spacing w:after="0" w:line="240" w:lineRule="auto"/>
        <w:ind w:left="709" w:hanging="709"/>
        <w:contextualSpacing/>
        <w:rPr>
          <w:rFonts w:ascii="Times New Roman" w:hAnsi="Times New Roman"/>
          <w:b/>
          <w:sz w:val="20"/>
          <w:szCs w:val="20"/>
        </w:rPr>
      </w:pPr>
      <w:r w:rsidRPr="008918FB">
        <w:rPr>
          <w:rFonts w:ascii="Times New Roman" w:hAnsi="Times New Roman"/>
          <w:b/>
          <w:spacing w:val="-1"/>
          <w:sz w:val="20"/>
          <w:szCs w:val="20"/>
        </w:rPr>
        <w:lastRenderedPageBreak/>
        <w:t>1000 Litre Geri Dönüşüm Atık Toplama Konteyneri - 25 (</w:t>
      </w:r>
      <w:proofErr w:type="spellStart"/>
      <w:r w:rsidRPr="008918FB">
        <w:rPr>
          <w:rFonts w:ascii="Times New Roman" w:hAnsi="Times New Roman"/>
          <w:b/>
          <w:spacing w:val="-1"/>
          <w:sz w:val="20"/>
          <w:szCs w:val="20"/>
        </w:rPr>
        <w:t>yirmibeş</w:t>
      </w:r>
      <w:proofErr w:type="spellEnd"/>
      <w:r w:rsidRPr="008918FB">
        <w:rPr>
          <w:rFonts w:ascii="Times New Roman" w:hAnsi="Times New Roman"/>
          <w:b/>
          <w:spacing w:val="-1"/>
          <w:sz w:val="20"/>
          <w:szCs w:val="20"/>
        </w:rPr>
        <w:t>) Adet</w:t>
      </w:r>
    </w:p>
    <w:p w:rsidR="002B2EA4" w:rsidRPr="008918FB" w:rsidRDefault="002B2EA4" w:rsidP="008918FB">
      <w:pPr>
        <w:pStyle w:val="ListeParagraf"/>
        <w:spacing w:after="0" w:line="240" w:lineRule="auto"/>
        <w:ind w:left="709"/>
        <w:contextualSpacing/>
        <w:rPr>
          <w:rFonts w:ascii="Times New Roman" w:hAnsi="Times New Roman"/>
          <w:b/>
          <w:sz w:val="20"/>
          <w:szCs w:val="20"/>
        </w:rPr>
      </w:pPr>
    </w:p>
    <w:p w:rsidR="002B2EA4" w:rsidRDefault="002B2EA4" w:rsidP="008918FB">
      <w:pPr>
        <w:pStyle w:val="ListeParagraf"/>
        <w:spacing w:after="0" w:line="240" w:lineRule="auto"/>
        <w:ind w:left="709" w:hanging="709"/>
        <w:contextualSpacing/>
        <w:jc w:val="center"/>
        <w:rPr>
          <w:rFonts w:ascii="Times New Roman" w:hAnsi="Times New Roman"/>
          <w:spacing w:val="-1"/>
          <w:sz w:val="20"/>
          <w:szCs w:val="20"/>
          <w:highlight w:val="yellow"/>
        </w:rPr>
      </w:pPr>
      <w:r w:rsidRPr="008918FB">
        <w:rPr>
          <w:rFonts w:ascii="Times New Roman" w:hAnsi="Times New Roman"/>
          <w:noProof/>
          <w:spacing w:val="-1"/>
          <w:sz w:val="20"/>
          <w:szCs w:val="20"/>
          <w:highlight w:val="yellow"/>
          <w:lang w:eastAsia="tr-TR"/>
        </w:rPr>
        <w:drawing>
          <wp:inline distT="0" distB="0" distL="0" distR="0">
            <wp:extent cx="2927267" cy="2176361"/>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2698" cy="2187834"/>
                    </a:xfrm>
                    <a:prstGeom prst="rect">
                      <a:avLst/>
                    </a:prstGeom>
                    <a:noFill/>
                    <a:ln>
                      <a:noFill/>
                    </a:ln>
                  </pic:spPr>
                </pic:pic>
              </a:graphicData>
            </a:graphic>
          </wp:inline>
        </w:drawing>
      </w:r>
    </w:p>
    <w:p w:rsidR="008918FB" w:rsidRPr="008918FB" w:rsidRDefault="008918FB" w:rsidP="008918FB">
      <w:pPr>
        <w:pStyle w:val="ListeParagraf"/>
        <w:spacing w:after="0" w:line="240" w:lineRule="auto"/>
        <w:ind w:left="709" w:hanging="709"/>
        <w:contextualSpacing/>
        <w:jc w:val="center"/>
        <w:rPr>
          <w:rFonts w:ascii="Times New Roman" w:hAnsi="Times New Roman"/>
          <w:spacing w:val="-1"/>
          <w:sz w:val="20"/>
          <w:szCs w:val="20"/>
          <w:highlight w:val="yellow"/>
        </w:rPr>
      </w:pPr>
    </w:p>
    <w:p w:rsidR="002B2EA4" w:rsidRPr="008918FB" w:rsidRDefault="002B2EA4" w:rsidP="008918FB">
      <w:pPr>
        <w:pStyle w:val="ListeParagraf"/>
        <w:numPr>
          <w:ilvl w:val="0"/>
          <w:numId w:val="24"/>
        </w:numPr>
        <w:spacing w:after="0" w:line="240" w:lineRule="auto"/>
        <w:contextualSpacing/>
        <w:jc w:val="both"/>
        <w:rPr>
          <w:rFonts w:ascii="Times New Roman" w:hAnsi="Times New Roman"/>
          <w:sz w:val="20"/>
          <w:szCs w:val="20"/>
        </w:rPr>
      </w:pPr>
      <w:r w:rsidRPr="008918FB">
        <w:rPr>
          <w:rFonts w:ascii="Times New Roman" w:hAnsi="Times New Roman"/>
          <w:sz w:val="20"/>
          <w:szCs w:val="20"/>
        </w:rPr>
        <w:t>Hacim</w:t>
      </w:r>
      <w:r w:rsidRPr="008918FB">
        <w:rPr>
          <w:rFonts w:ascii="Times New Roman" w:hAnsi="Times New Roman"/>
          <w:sz w:val="20"/>
          <w:szCs w:val="20"/>
        </w:rPr>
        <w:tab/>
      </w:r>
      <w:r w:rsidR="008918FB">
        <w:rPr>
          <w:rFonts w:ascii="Times New Roman" w:hAnsi="Times New Roman"/>
          <w:sz w:val="20"/>
          <w:szCs w:val="20"/>
        </w:rPr>
        <w:tab/>
      </w:r>
      <w:r w:rsidRPr="008918FB">
        <w:rPr>
          <w:rFonts w:ascii="Times New Roman" w:hAnsi="Times New Roman"/>
          <w:sz w:val="20"/>
          <w:szCs w:val="20"/>
        </w:rPr>
        <w:t>: 1000 litre</w:t>
      </w:r>
    </w:p>
    <w:p w:rsidR="002B2EA4" w:rsidRPr="008918FB" w:rsidRDefault="002B2EA4" w:rsidP="008918FB">
      <w:pPr>
        <w:pStyle w:val="ListeParagraf"/>
        <w:numPr>
          <w:ilvl w:val="0"/>
          <w:numId w:val="24"/>
        </w:numPr>
        <w:spacing w:after="0" w:line="240" w:lineRule="auto"/>
        <w:contextualSpacing/>
        <w:jc w:val="both"/>
        <w:rPr>
          <w:rFonts w:ascii="Times New Roman" w:hAnsi="Times New Roman"/>
          <w:sz w:val="20"/>
          <w:szCs w:val="20"/>
        </w:rPr>
      </w:pPr>
      <w:r w:rsidRPr="008918FB">
        <w:rPr>
          <w:rFonts w:ascii="Times New Roman" w:hAnsi="Times New Roman"/>
          <w:sz w:val="20"/>
          <w:szCs w:val="20"/>
        </w:rPr>
        <w:t>Ölçüler</w:t>
      </w:r>
      <w:r w:rsidRPr="008918FB">
        <w:rPr>
          <w:rFonts w:ascii="Times New Roman" w:hAnsi="Times New Roman"/>
          <w:sz w:val="20"/>
          <w:szCs w:val="20"/>
        </w:rPr>
        <w:tab/>
      </w:r>
      <w:r w:rsidR="008918FB">
        <w:rPr>
          <w:rFonts w:ascii="Times New Roman" w:hAnsi="Times New Roman"/>
          <w:sz w:val="20"/>
          <w:szCs w:val="20"/>
        </w:rPr>
        <w:tab/>
      </w:r>
      <w:r w:rsidRPr="008918FB">
        <w:rPr>
          <w:rFonts w:ascii="Times New Roman" w:hAnsi="Times New Roman"/>
          <w:sz w:val="20"/>
          <w:szCs w:val="20"/>
        </w:rPr>
        <w:t xml:space="preserve">: 1100 x 800 x 1150  mm </w:t>
      </w:r>
    </w:p>
    <w:p w:rsidR="00B75C7F" w:rsidRDefault="002B2EA4" w:rsidP="008918FB">
      <w:pPr>
        <w:pStyle w:val="ListeParagraf"/>
        <w:numPr>
          <w:ilvl w:val="0"/>
          <w:numId w:val="24"/>
        </w:numPr>
        <w:spacing w:after="0" w:line="240" w:lineRule="auto"/>
        <w:contextualSpacing/>
        <w:jc w:val="both"/>
        <w:rPr>
          <w:rFonts w:ascii="Times New Roman" w:hAnsi="Times New Roman"/>
          <w:sz w:val="20"/>
          <w:szCs w:val="20"/>
        </w:rPr>
      </w:pPr>
      <w:r w:rsidRPr="008918FB">
        <w:rPr>
          <w:rFonts w:ascii="Times New Roman" w:hAnsi="Times New Roman"/>
          <w:sz w:val="20"/>
          <w:szCs w:val="20"/>
        </w:rPr>
        <w:t xml:space="preserve">Konteyner üst kapağında atıkların daha rahat atılabilmesi için küçük bir kapak daha olacaktır. </w:t>
      </w:r>
    </w:p>
    <w:p w:rsidR="008918FB" w:rsidRPr="008918FB" w:rsidRDefault="008918FB" w:rsidP="008918FB">
      <w:pPr>
        <w:pStyle w:val="ListeParagraf"/>
        <w:spacing w:after="0" w:line="240" w:lineRule="auto"/>
        <w:ind w:left="720"/>
        <w:contextualSpacing/>
        <w:jc w:val="both"/>
        <w:rPr>
          <w:rFonts w:ascii="Times New Roman" w:hAnsi="Times New Roman"/>
          <w:sz w:val="20"/>
          <w:szCs w:val="20"/>
        </w:rPr>
      </w:pPr>
    </w:p>
    <w:p w:rsidR="002B2EA4" w:rsidRPr="008918FB" w:rsidRDefault="002B2EA4" w:rsidP="008918FB">
      <w:pPr>
        <w:pStyle w:val="ListeParagraf"/>
        <w:spacing w:after="0" w:line="240" w:lineRule="auto"/>
        <w:ind w:left="720"/>
        <w:contextualSpacing/>
        <w:jc w:val="both"/>
        <w:rPr>
          <w:rFonts w:ascii="Times New Roman" w:hAnsi="Times New Roman"/>
          <w:sz w:val="20"/>
          <w:szCs w:val="20"/>
        </w:rPr>
      </w:pPr>
    </w:p>
    <w:p w:rsidR="00B75C7F" w:rsidRPr="008918FB" w:rsidRDefault="00A138E0" w:rsidP="008918FB">
      <w:pPr>
        <w:pStyle w:val="ListeParagraf"/>
        <w:numPr>
          <w:ilvl w:val="1"/>
          <w:numId w:val="22"/>
        </w:numPr>
        <w:spacing w:after="0" w:line="240" w:lineRule="auto"/>
        <w:ind w:left="709" w:hanging="709"/>
        <w:contextualSpacing/>
        <w:rPr>
          <w:rFonts w:ascii="Times New Roman" w:hAnsi="Times New Roman"/>
          <w:b/>
          <w:sz w:val="20"/>
          <w:szCs w:val="20"/>
        </w:rPr>
      </w:pPr>
      <w:r w:rsidRPr="008918FB">
        <w:rPr>
          <w:rFonts w:ascii="Times New Roman" w:hAnsi="Times New Roman"/>
          <w:b/>
          <w:sz w:val="20"/>
          <w:szCs w:val="20"/>
        </w:rPr>
        <w:t>Geri Dönüşüm Kafesi</w:t>
      </w:r>
      <w:r w:rsidRPr="008918FB">
        <w:rPr>
          <w:rFonts w:ascii="Times New Roman" w:hAnsi="Times New Roman"/>
          <w:b/>
          <w:spacing w:val="-1"/>
          <w:sz w:val="20"/>
          <w:szCs w:val="20"/>
        </w:rPr>
        <w:t xml:space="preserve"> - 5</w:t>
      </w:r>
      <w:r w:rsidRPr="008918FB">
        <w:rPr>
          <w:rFonts w:ascii="Times New Roman" w:hAnsi="Times New Roman"/>
          <w:b/>
          <w:color w:val="000000" w:themeColor="text1"/>
          <w:sz w:val="20"/>
          <w:szCs w:val="20"/>
        </w:rPr>
        <w:t>0 (elli) Adet</w:t>
      </w:r>
      <w:r w:rsidRPr="008918FB">
        <w:rPr>
          <w:rFonts w:ascii="Times New Roman" w:hAnsi="Times New Roman"/>
          <w:b/>
          <w:sz w:val="20"/>
          <w:szCs w:val="20"/>
        </w:rPr>
        <w:t xml:space="preserve"> </w:t>
      </w:r>
    </w:p>
    <w:p w:rsidR="00A138E0" w:rsidRDefault="00A138E0" w:rsidP="008918FB">
      <w:pPr>
        <w:spacing w:after="0" w:line="240" w:lineRule="auto"/>
        <w:contextualSpacing/>
        <w:jc w:val="center"/>
        <w:rPr>
          <w:rFonts w:ascii="Times New Roman" w:hAnsi="Times New Roman"/>
          <w:b/>
          <w:sz w:val="20"/>
          <w:szCs w:val="20"/>
        </w:rPr>
      </w:pPr>
      <w:r w:rsidRPr="008918FB">
        <w:rPr>
          <w:rFonts w:ascii="Times New Roman" w:hAnsi="Times New Roman"/>
          <w:b/>
          <w:noProof/>
          <w:sz w:val="20"/>
          <w:szCs w:val="20"/>
          <w:lang w:eastAsia="tr-TR"/>
        </w:rPr>
        <w:drawing>
          <wp:inline distT="0" distB="0" distL="0" distR="0">
            <wp:extent cx="3051958" cy="4092555"/>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4636" cy="4109556"/>
                    </a:xfrm>
                    <a:prstGeom prst="rect">
                      <a:avLst/>
                    </a:prstGeom>
                    <a:noFill/>
                    <a:ln>
                      <a:noFill/>
                    </a:ln>
                  </pic:spPr>
                </pic:pic>
              </a:graphicData>
            </a:graphic>
          </wp:inline>
        </w:drawing>
      </w:r>
    </w:p>
    <w:p w:rsidR="008918FB" w:rsidRPr="008918FB" w:rsidRDefault="008918FB" w:rsidP="008918FB">
      <w:pPr>
        <w:spacing w:after="0" w:line="240" w:lineRule="auto"/>
        <w:contextualSpacing/>
        <w:jc w:val="center"/>
        <w:rPr>
          <w:rFonts w:ascii="Times New Roman" w:hAnsi="Times New Roman"/>
          <w:b/>
          <w:sz w:val="20"/>
          <w:szCs w:val="20"/>
        </w:rPr>
      </w:pPr>
    </w:p>
    <w:p w:rsidR="00A138E0" w:rsidRPr="008918FB" w:rsidRDefault="00A138E0" w:rsidP="008918FB">
      <w:pPr>
        <w:pStyle w:val="ListeParagraf"/>
        <w:numPr>
          <w:ilvl w:val="0"/>
          <w:numId w:val="23"/>
        </w:numPr>
        <w:spacing w:after="0" w:line="240" w:lineRule="auto"/>
        <w:contextualSpacing/>
        <w:jc w:val="both"/>
        <w:rPr>
          <w:rFonts w:ascii="Times New Roman" w:hAnsi="Times New Roman"/>
          <w:sz w:val="20"/>
          <w:szCs w:val="20"/>
        </w:rPr>
      </w:pPr>
      <w:r w:rsidRPr="008918FB">
        <w:rPr>
          <w:rFonts w:ascii="Times New Roman" w:hAnsi="Times New Roman"/>
          <w:sz w:val="20"/>
          <w:szCs w:val="20"/>
        </w:rPr>
        <w:t>Hacim</w:t>
      </w:r>
      <w:r w:rsidRPr="008918FB">
        <w:rPr>
          <w:rFonts w:ascii="Times New Roman" w:hAnsi="Times New Roman"/>
          <w:sz w:val="20"/>
          <w:szCs w:val="20"/>
        </w:rPr>
        <w:tab/>
      </w:r>
      <w:r w:rsidRPr="008918FB">
        <w:rPr>
          <w:rFonts w:ascii="Times New Roman" w:hAnsi="Times New Roman"/>
          <w:sz w:val="20"/>
          <w:szCs w:val="20"/>
        </w:rPr>
        <w:tab/>
        <w:t>: 3,4 m³</w:t>
      </w:r>
    </w:p>
    <w:p w:rsidR="00A138E0" w:rsidRPr="008918FB" w:rsidRDefault="00A138E0" w:rsidP="008918FB">
      <w:pPr>
        <w:pStyle w:val="ListeParagraf"/>
        <w:numPr>
          <w:ilvl w:val="0"/>
          <w:numId w:val="23"/>
        </w:numPr>
        <w:spacing w:after="0" w:line="240" w:lineRule="auto"/>
        <w:contextualSpacing/>
        <w:jc w:val="both"/>
        <w:rPr>
          <w:rFonts w:ascii="Times New Roman" w:hAnsi="Times New Roman"/>
          <w:sz w:val="20"/>
          <w:szCs w:val="20"/>
        </w:rPr>
      </w:pPr>
      <w:r w:rsidRPr="008918FB">
        <w:rPr>
          <w:rFonts w:ascii="Times New Roman" w:hAnsi="Times New Roman"/>
          <w:sz w:val="20"/>
          <w:szCs w:val="20"/>
        </w:rPr>
        <w:t xml:space="preserve">Ölçüler  </w:t>
      </w:r>
      <w:r w:rsidRPr="008918FB">
        <w:rPr>
          <w:rFonts w:ascii="Times New Roman" w:hAnsi="Times New Roman"/>
          <w:sz w:val="20"/>
          <w:szCs w:val="20"/>
        </w:rPr>
        <w:tab/>
        <w:t xml:space="preserve">: 1000x2000x1800 mm. </w:t>
      </w:r>
    </w:p>
    <w:p w:rsidR="002B2EA4" w:rsidRPr="008918FB" w:rsidRDefault="00A138E0" w:rsidP="008918FB">
      <w:pPr>
        <w:pStyle w:val="ListeParagraf"/>
        <w:numPr>
          <w:ilvl w:val="0"/>
          <w:numId w:val="23"/>
        </w:numPr>
        <w:spacing w:after="0" w:line="240" w:lineRule="auto"/>
        <w:contextualSpacing/>
        <w:jc w:val="both"/>
        <w:rPr>
          <w:rFonts w:ascii="Times New Roman" w:hAnsi="Times New Roman"/>
          <w:sz w:val="20"/>
          <w:szCs w:val="20"/>
        </w:rPr>
      </w:pPr>
      <w:r w:rsidRPr="008918FB">
        <w:rPr>
          <w:rFonts w:ascii="Times New Roman" w:hAnsi="Times New Roman"/>
          <w:sz w:val="20"/>
          <w:szCs w:val="20"/>
        </w:rPr>
        <w:t>Üst tarafta atıklar için kapı üzerinde 35 cm boşluk</w:t>
      </w:r>
    </w:p>
    <w:p w:rsidR="007D59A1" w:rsidRPr="008918FB" w:rsidRDefault="00A138E0" w:rsidP="008918FB">
      <w:pPr>
        <w:pStyle w:val="ListeParagraf"/>
        <w:numPr>
          <w:ilvl w:val="0"/>
          <w:numId w:val="23"/>
        </w:numPr>
        <w:spacing w:after="0" w:line="240" w:lineRule="auto"/>
        <w:contextualSpacing/>
        <w:jc w:val="both"/>
        <w:rPr>
          <w:rFonts w:ascii="Times New Roman" w:hAnsi="Times New Roman"/>
          <w:sz w:val="20"/>
          <w:szCs w:val="20"/>
        </w:rPr>
      </w:pPr>
      <w:r w:rsidRPr="008918FB">
        <w:rPr>
          <w:rFonts w:ascii="Times New Roman" w:hAnsi="Times New Roman"/>
          <w:sz w:val="20"/>
          <w:szCs w:val="20"/>
        </w:rPr>
        <w:t>Kafesin etrafı çim çit veya yeşil örtü ile kapatılacaktır.</w:t>
      </w:r>
    </w:p>
    <w:sectPr w:rsidR="007D59A1" w:rsidRPr="008918FB" w:rsidSect="00605A24">
      <w:headerReference w:type="default" r:id="rId11"/>
      <w:footerReference w:type="default" r:id="rId12"/>
      <w:pgSz w:w="11920" w:h="16840"/>
      <w:pgMar w:top="1687" w:right="1418" w:bottom="1276" w:left="1418" w:header="425" w:footer="550"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BB9" w:rsidRDefault="00CB5BB9">
      <w:pPr>
        <w:spacing w:after="0" w:line="240" w:lineRule="auto"/>
      </w:pPr>
      <w:r>
        <w:separator/>
      </w:r>
    </w:p>
  </w:endnote>
  <w:endnote w:type="continuationSeparator" w:id="0">
    <w:p w:rsidR="00CB5BB9" w:rsidRDefault="00CB5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394646"/>
      <w:docPartObj>
        <w:docPartGallery w:val="Page Numbers (Bottom of Page)"/>
        <w:docPartUnique/>
      </w:docPartObj>
    </w:sdtPr>
    <w:sdtEndPr/>
    <w:sdtContent>
      <w:p w:rsidR="00605A24" w:rsidRPr="00605A24" w:rsidRDefault="00605A24" w:rsidP="00605A24">
        <w:pPr>
          <w:pStyle w:val="AralkYok"/>
          <w:spacing w:before="0" w:beforeAutospacing="0" w:after="0" w:afterAutospacing="0"/>
          <w:jc w:val="center"/>
          <w:rPr>
            <w:sz w:val="20"/>
            <w:szCs w:val="20"/>
          </w:rPr>
        </w:pPr>
        <w:r>
          <w:rPr>
            <w:noProof/>
          </w:rPr>
          <mc:AlternateContent>
            <mc:Choice Requires="wps">
              <w:drawing>
                <wp:anchor distT="0" distB="0" distL="114300" distR="114300" simplePos="0" relativeHeight="251661312" behindDoc="0" locked="0" layoutInCell="1" allowOverlap="1" wp14:anchorId="77994FBC" wp14:editId="4F94DA2E">
                  <wp:simplePos x="0" y="0"/>
                  <wp:positionH relativeFrom="column">
                    <wp:posOffset>-85726</wp:posOffset>
                  </wp:positionH>
                  <wp:positionV relativeFrom="paragraph">
                    <wp:posOffset>92710</wp:posOffset>
                  </wp:positionV>
                  <wp:extent cx="6410325" cy="9525"/>
                  <wp:effectExtent l="38100" t="38100" r="66675" b="85725"/>
                  <wp:wrapNone/>
                  <wp:docPr id="27" name="Düz Bağlayıcı 27"/>
                  <wp:cNvGraphicFramePr/>
                  <a:graphic xmlns:a="http://schemas.openxmlformats.org/drawingml/2006/main">
                    <a:graphicData uri="http://schemas.microsoft.com/office/word/2010/wordprocessingShape">
                      <wps:wsp>
                        <wps:cNvCnPr/>
                        <wps:spPr>
                          <a:xfrm flipV="1">
                            <a:off x="0" y="0"/>
                            <a:ext cx="64103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8A1FB69" id="Düz Bağlayıcı 27"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75pt,7.3pt" to="49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" strokecolor="black [3200]" strokeweight="2pt">
                  <v:shadow on="t" color="black" opacity="24903f" origin=",.5" offset="0,.55556mm"/>
                </v:line>
              </w:pict>
            </mc:Fallback>
          </mc:AlternateContent>
        </w:r>
      </w:p>
      <w:p w:rsidR="00605A24" w:rsidRPr="00605A24" w:rsidRDefault="00605A24" w:rsidP="00605A24">
        <w:pPr>
          <w:pStyle w:val="AralkYok"/>
          <w:spacing w:before="0" w:beforeAutospacing="0" w:after="0" w:afterAutospacing="0"/>
          <w:jc w:val="center"/>
          <w:rPr>
            <w:sz w:val="20"/>
            <w:szCs w:val="20"/>
          </w:rPr>
        </w:pPr>
        <w:r w:rsidRPr="00605A24">
          <w:rPr>
            <w:sz w:val="20"/>
            <w:szCs w:val="20"/>
          </w:rPr>
          <w:t xml:space="preserve">Adres: </w:t>
        </w:r>
        <w:proofErr w:type="spellStart"/>
        <w:r w:rsidRPr="00605A24">
          <w:rPr>
            <w:sz w:val="20"/>
            <w:szCs w:val="20"/>
          </w:rPr>
          <w:t>Rüstempaşa</w:t>
        </w:r>
        <w:proofErr w:type="spellEnd"/>
        <w:r w:rsidRPr="00605A24">
          <w:rPr>
            <w:sz w:val="20"/>
            <w:szCs w:val="20"/>
          </w:rPr>
          <w:t xml:space="preserve"> Mah. Mimar Sinan Cad. No:33</w:t>
        </w:r>
        <w:r w:rsidRPr="00605A24">
          <w:rPr>
            <w:sz w:val="20"/>
            <w:szCs w:val="20"/>
          </w:rPr>
          <w:tab/>
          <w:t xml:space="preserve"> Sapanca / SAKARYA</w:t>
        </w:r>
      </w:p>
      <w:p w:rsidR="00605A24" w:rsidRPr="00605A24" w:rsidRDefault="00605A24" w:rsidP="00605A24">
        <w:pPr>
          <w:pStyle w:val="AralkYok"/>
          <w:spacing w:before="0" w:beforeAutospacing="0" w:after="0" w:afterAutospacing="0"/>
          <w:jc w:val="center"/>
          <w:rPr>
            <w:sz w:val="20"/>
            <w:szCs w:val="20"/>
          </w:rPr>
        </w:pPr>
        <w:r w:rsidRPr="00605A24">
          <w:rPr>
            <w:sz w:val="20"/>
            <w:szCs w:val="20"/>
          </w:rPr>
          <w:t>Telefon: (0 850) 224 54 54, Faks: (0 264) 582 93 48</w:t>
        </w:r>
      </w:p>
      <w:p w:rsidR="00B46995" w:rsidRPr="00605A24" w:rsidRDefault="00605A24" w:rsidP="00605A24">
        <w:pPr>
          <w:pStyle w:val="AralkYok"/>
          <w:spacing w:before="0" w:beforeAutospacing="0" w:after="0" w:afterAutospacing="0"/>
          <w:jc w:val="center"/>
          <w:rPr>
            <w:sz w:val="20"/>
            <w:szCs w:val="20"/>
          </w:rPr>
        </w:pPr>
        <w:r w:rsidRPr="00605A24">
          <w:rPr>
            <w:sz w:val="20"/>
            <w:szCs w:val="20"/>
          </w:rPr>
          <w:t>e-posta: belediye@sapanca.bel.</w:t>
        </w:r>
        <w:proofErr w:type="gramStart"/>
        <w:r w:rsidRPr="00605A24">
          <w:rPr>
            <w:sz w:val="20"/>
            <w:szCs w:val="20"/>
          </w:rPr>
          <w:t>tr       Web</w:t>
        </w:r>
        <w:proofErr w:type="gramEnd"/>
        <w:r w:rsidRPr="00605A24">
          <w:rPr>
            <w:sz w:val="20"/>
            <w:szCs w:val="20"/>
          </w:rPr>
          <w:t xml:space="preserve"> adres: www.sapanca.bel.tr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BB9" w:rsidRDefault="00CB5BB9">
      <w:pPr>
        <w:spacing w:after="0" w:line="240" w:lineRule="auto"/>
      </w:pPr>
      <w:r>
        <w:separator/>
      </w:r>
    </w:p>
  </w:footnote>
  <w:footnote w:type="continuationSeparator" w:id="0">
    <w:p w:rsidR="00CB5BB9" w:rsidRDefault="00CB5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244" w:rsidRPr="00B52244" w:rsidRDefault="00B52244" w:rsidP="00B52244">
    <w:pPr>
      <w:spacing w:after="0" w:line="240" w:lineRule="auto"/>
      <w:jc w:val="center"/>
      <w:rPr>
        <w:rFonts w:ascii="Times New Roman" w:hAnsi="Times New Roman"/>
        <w:b/>
        <w:sz w:val="24"/>
        <w:szCs w:val="24"/>
      </w:rPr>
    </w:pPr>
    <w:r w:rsidRPr="00B52244">
      <w:rPr>
        <w:rFonts w:ascii="Times New Roman" w:hAnsi="Times New Roman"/>
        <w:noProof/>
        <w:sz w:val="24"/>
        <w:szCs w:val="24"/>
        <w:lang w:eastAsia="tr-TR"/>
      </w:rPr>
      <w:drawing>
        <wp:anchor distT="0" distB="0" distL="114300" distR="114300" simplePos="0" relativeHeight="251659264" behindDoc="1" locked="0" layoutInCell="1" allowOverlap="0" wp14:anchorId="180858E1" wp14:editId="134675CD">
          <wp:simplePos x="0" y="0"/>
          <wp:positionH relativeFrom="margin">
            <wp:posOffset>49056</wp:posOffset>
          </wp:positionH>
          <wp:positionV relativeFrom="paragraph">
            <wp:posOffset>-77470</wp:posOffset>
          </wp:positionV>
          <wp:extent cx="752475" cy="876300"/>
          <wp:effectExtent l="0" t="0" r="9525" b="0"/>
          <wp:wrapNone/>
          <wp:docPr id="29" name="Resim 29" descr="Belediye 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ediye Am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2244">
      <w:rPr>
        <w:rFonts w:ascii="Times New Roman" w:hAnsi="Times New Roman"/>
        <w:b/>
        <w:sz w:val="24"/>
        <w:szCs w:val="24"/>
      </w:rPr>
      <w:t>T.C.</w:t>
    </w:r>
  </w:p>
  <w:p w:rsidR="00B52244" w:rsidRPr="005E220A" w:rsidRDefault="00B52244" w:rsidP="005E220A">
    <w:pPr>
      <w:spacing w:after="0" w:line="240" w:lineRule="auto"/>
      <w:jc w:val="center"/>
      <w:rPr>
        <w:rFonts w:ascii="Times New Roman" w:hAnsi="Times New Roman"/>
        <w:b/>
        <w:sz w:val="24"/>
        <w:szCs w:val="24"/>
      </w:rPr>
    </w:pPr>
    <w:r w:rsidRPr="00B52244">
      <w:rPr>
        <w:rFonts w:ascii="Times New Roman" w:hAnsi="Times New Roman"/>
        <w:b/>
        <w:sz w:val="24"/>
        <w:szCs w:val="24"/>
      </w:rPr>
      <w:t>SAPANCA BELEDİYE BAŞKANLIĞI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4F50"/>
    <w:multiLevelType w:val="hybridMultilevel"/>
    <w:tmpl w:val="C9B82082"/>
    <w:lvl w:ilvl="0" w:tplc="A1A2328E">
      <w:start w:val="1"/>
      <w:numFmt w:val="lowerLetter"/>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C12A4A"/>
    <w:multiLevelType w:val="hybridMultilevel"/>
    <w:tmpl w:val="A28C45D0"/>
    <w:lvl w:ilvl="0" w:tplc="C1821E3A">
      <w:start w:val="1"/>
      <w:numFmt w:val="decimal"/>
      <w:lvlText w:val="25.%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0D5B89"/>
    <w:multiLevelType w:val="multilevel"/>
    <w:tmpl w:val="753274E6"/>
    <w:lvl w:ilvl="0">
      <w:start w:val="1"/>
      <w:numFmt w:val="lowerLetter"/>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06510C"/>
    <w:multiLevelType w:val="hybridMultilevel"/>
    <w:tmpl w:val="29CE115E"/>
    <w:lvl w:ilvl="0" w:tplc="8B444E1E">
      <w:start w:val="1"/>
      <w:numFmt w:val="decimal"/>
      <w:lvlText w:val="21.%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D612A5"/>
    <w:multiLevelType w:val="hybridMultilevel"/>
    <w:tmpl w:val="59581A00"/>
    <w:lvl w:ilvl="0" w:tplc="BBF6736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FA34AE7"/>
    <w:multiLevelType w:val="hybridMultilevel"/>
    <w:tmpl w:val="B77CC4A6"/>
    <w:lvl w:ilvl="0" w:tplc="8D56BEF8">
      <w:start w:val="1"/>
      <w:numFmt w:val="decimal"/>
      <w:lvlText w:val="11.%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2645802"/>
    <w:multiLevelType w:val="hybridMultilevel"/>
    <w:tmpl w:val="F75C0D4E"/>
    <w:lvl w:ilvl="0" w:tplc="CEAADE68">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27F73F6"/>
    <w:multiLevelType w:val="hybridMultilevel"/>
    <w:tmpl w:val="A792F57E"/>
    <w:lvl w:ilvl="0" w:tplc="7D64D9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9C5C95"/>
    <w:multiLevelType w:val="hybridMultilevel"/>
    <w:tmpl w:val="B4603608"/>
    <w:lvl w:ilvl="0" w:tplc="4E4887DE">
      <w:start w:val="1"/>
      <w:numFmt w:val="decimal"/>
      <w:lvlText w:val="20.%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0E12748"/>
    <w:multiLevelType w:val="hybridMultilevel"/>
    <w:tmpl w:val="26E2164C"/>
    <w:lvl w:ilvl="0" w:tplc="B2923022">
      <w:start w:val="1"/>
      <w:numFmt w:val="lowerLetter"/>
      <w:lvlText w:val="%1)"/>
      <w:lvlJc w:val="left"/>
      <w:pPr>
        <w:ind w:left="1353" w:hanging="360"/>
      </w:pPr>
      <w:rPr>
        <w:rFonts w:hint="default"/>
        <w:b/>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0" w15:restartNumberingAfterBreak="0">
    <w:nsid w:val="425A390A"/>
    <w:multiLevelType w:val="hybridMultilevel"/>
    <w:tmpl w:val="47723B0E"/>
    <w:lvl w:ilvl="0" w:tplc="674A1C20">
      <w:start w:val="1"/>
      <w:numFmt w:val="decimal"/>
      <w:lvlText w:val="16.%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466C57"/>
    <w:multiLevelType w:val="multilevel"/>
    <w:tmpl w:val="2B2C80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097AF0"/>
    <w:multiLevelType w:val="hybridMultilevel"/>
    <w:tmpl w:val="601694A8"/>
    <w:lvl w:ilvl="0" w:tplc="7D64D98E">
      <w:start w:val="1"/>
      <w:numFmt w:val="lowerLetter"/>
      <w:lvlText w:val="%1."/>
      <w:lvlJc w:val="left"/>
      <w:pPr>
        <w:ind w:left="1353" w:hanging="360"/>
      </w:pPr>
      <w:rPr>
        <w:rFonts w:hint="default"/>
        <w:b/>
      </w:rPr>
    </w:lvl>
    <w:lvl w:ilvl="1" w:tplc="041F0003" w:tentative="1">
      <w:start w:val="1"/>
      <w:numFmt w:val="bullet"/>
      <w:lvlText w:val="o"/>
      <w:lvlJc w:val="left"/>
      <w:pPr>
        <w:ind w:left="2073" w:hanging="360"/>
      </w:pPr>
      <w:rPr>
        <w:rFonts w:ascii="Courier New" w:hAnsi="Courier New" w:cs="Courier New" w:hint="default"/>
      </w:rPr>
    </w:lvl>
    <w:lvl w:ilvl="2" w:tplc="041F0005" w:tentative="1">
      <w:start w:val="1"/>
      <w:numFmt w:val="bullet"/>
      <w:lvlText w:val=""/>
      <w:lvlJc w:val="left"/>
      <w:pPr>
        <w:ind w:left="2793" w:hanging="360"/>
      </w:pPr>
      <w:rPr>
        <w:rFonts w:ascii="Wingdings" w:hAnsi="Wingdings" w:hint="default"/>
      </w:rPr>
    </w:lvl>
    <w:lvl w:ilvl="3" w:tplc="041F0001" w:tentative="1">
      <w:start w:val="1"/>
      <w:numFmt w:val="bullet"/>
      <w:lvlText w:val=""/>
      <w:lvlJc w:val="left"/>
      <w:pPr>
        <w:ind w:left="3513" w:hanging="360"/>
      </w:pPr>
      <w:rPr>
        <w:rFonts w:ascii="Symbol" w:hAnsi="Symbol" w:hint="default"/>
      </w:rPr>
    </w:lvl>
    <w:lvl w:ilvl="4" w:tplc="041F0003" w:tentative="1">
      <w:start w:val="1"/>
      <w:numFmt w:val="bullet"/>
      <w:lvlText w:val="o"/>
      <w:lvlJc w:val="left"/>
      <w:pPr>
        <w:ind w:left="4233" w:hanging="360"/>
      </w:pPr>
      <w:rPr>
        <w:rFonts w:ascii="Courier New" w:hAnsi="Courier New" w:cs="Courier New" w:hint="default"/>
      </w:rPr>
    </w:lvl>
    <w:lvl w:ilvl="5" w:tplc="041F0005" w:tentative="1">
      <w:start w:val="1"/>
      <w:numFmt w:val="bullet"/>
      <w:lvlText w:val=""/>
      <w:lvlJc w:val="left"/>
      <w:pPr>
        <w:ind w:left="4953" w:hanging="360"/>
      </w:pPr>
      <w:rPr>
        <w:rFonts w:ascii="Wingdings" w:hAnsi="Wingdings" w:hint="default"/>
      </w:rPr>
    </w:lvl>
    <w:lvl w:ilvl="6" w:tplc="041F0001" w:tentative="1">
      <w:start w:val="1"/>
      <w:numFmt w:val="bullet"/>
      <w:lvlText w:val=""/>
      <w:lvlJc w:val="left"/>
      <w:pPr>
        <w:ind w:left="5673" w:hanging="360"/>
      </w:pPr>
      <w:rPr>
        <w:rFonts w:ascii="Symbol" w:hAnsi="Symbol" w:hint="default"/>
      </w:rPr>
    </w:lvl>
    <w:lvl w:ilvl="7" w:tplc="041F0003" w:tentative="1">
      <w:start w:val="1"/>
      <w:numFmt w:val="bullet"/>
      <w:lvlText w:val="o"/>
      <w:lvlJc w:val="left"/>
      <w:pPr>
        <w:ind w:left="6393" w:hanging="360"/>
      </w:pPr>
      <w:rPr>
        <w:rFonts w:ascii="Courier New" w:hAnsi="Courier New" w:cs="Courier New" w:hint="default"/>
      </w:rPr>
    </w:lvl>
    <w:lvl w:ilvl="8" w:tplc="041F0005" w:tentative="1">
      <w:start w:val="1"/>
      <w:numFmt w:val="bullet"/>
      <w:lvlText w:val=""/>
      <w:lvlJc w:val="left"/>
      <w:pPr>
        <w:ind w:left="7113" w:hanging="360"/>
      </w:pPr>
      <w:rPr>
        <w:rFonts w:ascii="Wingdings" w:hAnsi="Wingdings" w:hint="default"/>
      </w:rPr>
    </w:lvl>
  </w:abstractNum>
  <w:abstractNum w:abstractNumId="13" w15:restartNumberingAfterBreak="0">
    <w:nsid w:val="5187690E"/>
    <w:multiLevelType w:val="hybridMultilevel"/>
    <w:tmpl w:val="99DE7C08"/>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4463EC4"/>
    <w:multiLevelType w:val="hybridMultilevel"/>
    <w:tmpl w:val="68027B20"/>
    <w:lvl w:ilvl="0" w:tplc="1B46C13A">
      <w:start w:val="1"/>
      <w:numFmt w:val="decimal"/>
      <w:lvlText w:val="5.%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79D73A1"/>
    <w:multiLevelType w:val="hybridMultilevel"/>
    <w:tmpl w:val="A5E24570"/>
    <w:lvl w:ilvl="0" w:tplc="595ECD4A">
      <w:start w:val="1"/>
      <w:numFmt w:val="decimal"/>
      <w:lvlText w:val="14.%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28D7413"/>
    <w:multiLevelType w:val="hybridMultilevel"/>
    <w:tmpl w:val="7A06B9DA"/>
    <w:lvl w:ilvl="0" w:tplc="64A806A0">
      <w:start w:val="1"/>
      <w:numFmt w:val="decimal"/>
      <w:lvlText w:val="15.%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32137EB"/>
    <w:multiLevelType w:val="hybridMultilevel"/>
    <w:tmpl w:val="3188890A"/>
    <w:lvl w:ilvl="0" w:tplc="6C2C4332">
      <w:start w:val="1"/>
      <w:numFmt w:val="decimal"/>
      <w:lvlText w:val="9.%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844408E"/>
    <w:multiLevelType w:val="hybridMultilevel"/>
    <w:tmpl w:val="DA7EB16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D2C6F50"/>
    <w:multiLevelType w:val="hybridMultilevel"/>
    <w:tmpl w:val="D3B0A58A"/>
    <w:lvl w:ilvl="0" w:tplc="0E86B03C">
      <w:start w:val="1"/>
      <w:numFmt w:val="decimal"/>
      <w:lvlText w:val="26.%1."/>
      <w:lvlJc w:val="left"/>
      <w:pPr>
        <w:ind w:left="720" w:hanging="360"/>
      </w:pPr>
      <w:rPr>
        <w:rFonts w:ascii="Times New Roman" w:hAnsi="Times New Roman" w:cs="Times New Roman"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3402137"/>
    <w:multiLevelType w:val="hybridMultilevel"/>
    <w:tmpl w:val="FDAC6872"/>
    <w:lvl w:ilvl="0" w:tplc="7D64D9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67D64AC"/>
    <w:multiLevelType w:val="hybridMultilevel"/>
    <w:tmpl w:val="2DDCC56C"/>
    <w:lvl w:ilvl="0" w:tplc="7D64D98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834343D"/>
    <w:multiLevelType w:val="hybridMultilevel"/>
    <w:tmpl w:val="52864948"/>
    <w:lvl w:ilvl="0" w:tplc="B852CCEC">
      <w:start w:val="1"/>
      <w:numFmt w:val="decimal"/>
      <w:lvlText w:val="24.%1."/>
      <w:lvlJc w:val="left"/>
      <w:pPr>
        <w:ind w:left="1778"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8373659"/>
    <w:multiLevelType w:val="hybridMultilevel"/>
    <w:tmpl w:val="50EE4A2A"/>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1"/>
  </w:num>
  <w:num w:numId="2">
    <w:abstractNumId w:val="12"/>
  </w:num>
  <w:num w:numId="3">
    <w:abstractNumId w:val="22"/>
  </w:num>
  <w:num w:numId="4">
    <w:abstractNumId w:val="19"/>
  </w:num>
  <w:num w:numId="5">
    <w:abstractNumId w:val="1"/>
  </w:num>
  <w:num w:numId="6">
    <w:abstractNumId w:val="15"/>
  </w:num>
  <w:num w:numId="7">
    <w:abstractNumId w:val="5"/>
  </w:num>
  <w:num w:numId="8">
    <w:abstractNumId w:val="17"/>
  </w:num>
  <w:num w:numId="9">
    <w:abstractNumId w:val="10"/>
  </w:num>
  <w:num w:numId="10">
    <w:abstractNumId w:val="7"/>
  </w:num>
  <w:num w:numId="11">
    <w:abstractNumId w:val="8"/>
  </w:num>
  <w:num w:numId="12">
    <w:abstractNumId w:val="3"/>
  </w:num>
  <w:num w:numId="13">
    <w:abstractNumId w:val="20"/>
  </w:num>
  <w:num w:numId="14">
    <w:abstractNumId w:val="13"/>
  </w:num>
  <w:num w:numId="15">
    <w:abstractNumId w:val="6"/>
  </w:num>
  <w:num w:numId="16">
    <w:abstractNumId w:val="23"/>
  </w:num>
  <w:num w:numId="17">
    <w:abstractNumId w:val="4"/>
  </w:num>
  <w:num w:numId="18">
    <w:abstractNumId w:val="18"/>
  </w:num>
  <w:num w:numId="19">
    <w:abstractNumId w:val="14"/>
  </w:num>
  <w:num w:numId="20">
    <w:abstractNumId w:val="9"/>
  </w:num>
  <w:num w:numId="21">
    <w:abstractNumId w:val="16"/>
  </w:num>
  <w:num w:numId="22">
    <w:abstractNumId w:val="11"/>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C0"/>
    <w:rsid w:val="000428BD"/>
    <w:rsid w:val="00060592"/>
    <w:rsid w:val="00060FD5"/>
    <w:rsid w:val="000A3479"/>
    <w:rsid w:val="00135041"/>
    <w:rsid w:val="002419C0"/>
    <w:rsid w:val="002B2EA4"/>
    <w:rsid w:val="0032095E"/>
    <w:rsid w:val="00361B19"/>
    <w:rsid w:val="003664CB"/>
    <w:rsid w:val="00395575"/>
    <w:rsid w:val="003A4314"/>
    <w:rsid w:val="003E7378"/>
    <w:rsid w:val="003F5C6C"/>
    <w:rsid w:val="004B3FC9"/>
    <w:rsid w:val="005211F7"/>
    <w:rsid w:val="005E220A"/>
    <w:rsid w:val="005E5B4C"/>
    <w:rsid w:val="00603C71"/>
    <w:rsid w:val="00605A24"/>
    <w:rsid w:val="00642AF5"/>
    <w:rsid w:val="006470BF"/>
    <w:rsid w:val="0066434E"/>
    <w:rsid w:val="00664D7D"/>
    <w:rsid w:val="007A5AB9"/>
    <w:rsid w:val="007B75A7"/>
    <w:rsid w:val="007D796C"/>
    <w:rsid w:val="007E513C"/>
    <w:rsid w:val="007F50B3"/>
    <w:rsid w:val="0080729E"/>
    <w:rsid w:val="00867857"/>
    <w:rsid w:val="008918FB"/>
    <w:rsid w:val="00897D2B"/>
    <w:rsid w:val="009B2108"/>
    <w:rsid w:val="00A138E0"/>
    <w:rsid w:val="00A4041D"/>
    <w:rsid w:val="00A4148D"/>
    <w:rsid w:val="00A43FC7"/>
    <w:rsid w:val="00AC3178"/>
    <w:rsid w:val="00AE5979"/>
    <w:rsid w:val="00B464F7"/>
    <w:rsid w:val="00B52244"/>
    <w:rsid w:val="00B73EB0"/>
    <w:rsid w:val="00B75C7F"/>
    <w:rsid w:val="00B97075"/>
    <w:rsid w:val="00CB5BB9"/>
    <w:rsid w:val="00D72B97"/>
    <w:rsid w:val="00DB2D0E"/>
    <w:rsid w:val="00DB4936"/>
    <w:rsid w:val="00E2786C"/>
    <w:rsid w:val="00F05E92"/>
    <w:rsid w:val="00F815D4"/>
    <w:rsid w:val="00F939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F6E0C"/>
  <w15:chartTrackingRefBased/>
  <w15:docId w15:val="{93F73A66-9178-4201-BF93-E76894DAF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9C0"/>
    <w:rPr>
      <w:rFonts w:ascii="Calibri" w:eastAsia="Times New Roman"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2419C0"/>
    <w:pPr>
      <w:tabs>
        <w:tab w:val="center" w:pos="4536"/>
        <w:tab w:val="right" w:pos="9072"/>
      </w:tabs>
    </w:pPr>
  </w:style>
  <w:style w:type="character" w:customStyle="1" w:styleId="AltBilgiChar">
    <w:name w:val="Alt Bilgi Char"/>
    <w:basedOn w:val="VarsaylanParagrafYazTipi"/>
    <w:link w:val="AltBilgi"/>
    <w:uiPriority w:val="99"/>
    <w:rsid w:val="002419C0"/>
    <w:rPr>
      <w:rFonts w:ascii="Calibri" w:eastAsia="Times New Roman" w:hAnsi="Calibri" w:cs="Times New Roman"/>
    </w:rPr>
  </w:style>
  <w:style w:type="paragraph" w:customStyle="1" w:styleId="Standard">
    <w:name w:val="Standard"/>
    <w:rsid w:val="002419C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Default">
    <w:name w:val="Default"/>
    <w:rsid w:val="002419C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34"/>
    <w:qFormat/>
    <w:rsid w:val="002419C0"/>
    <w:pPr>
      <w:ind w:left="708"/>
    </w:pPr>
  </w:style>
  <w:style w:type="paragraph" w:styleId="AralkYok">
    <w:name w:val="No Spacing"/>
    <w:basedOn w:val="Normal"/>
    <w:uiPriority w:val="1"/>
    <w:qFormat/>
    <w:rsid w:val="002419C0"/>
    <w:pPr>
      <w:spacing w:before="100" w:beforeAutospacing="1" w:after="100" w:afterAutospacing="1" w:line="240" w:lineRule="auto"/>
    </w:pPr>
    <w:rPr>
      <w:rFonts w:ascii="Times New Roman" w:hAnsi="Times New Roman"/>
      <w:sz w:val="24"/>
      <w:szCs w:val="24"/>
      <w:lang w:eastAsia="tr-TR"/>
    </w:rPr>
  </w:style>
  <w:style w:type="paragraph" w:styleId="DipnotMetni">
    <w:name w:val="footnote text"/>
    <w:aliases w:val="Dipnot Metni Char Char Char,Dipnot Metni Char Char"/>
    <w:basedOn w:val="Normal"/>
    <w:link w:val="DipnotMetniChar"/>
    <w:semiHidden/>
    <w:rsid w:val="002419C0"/>
    <w:pPr>
      <w:overflowPunct w:val="0"/>
      <w:autoSpaceDE w:val="0"/>
      <w:autoSpaceDN w:val="0"/>
      <w:adjustRightInd w:val="0"/>
      <w:spacing w:before="100" w:beforeAutospacing="1" w:after="0" w:line="240" w:lineRule="auto"/>
      <w:textAlignment w:val="baseline"/>
    </w:pPr>
    <w:rPr>
      <w:rFonts w:ascii="Times New Roman" w:hAnsi="Times New Roman"/>
      <w:sz w:val="20"/>
      <w:szCs w:val="20"/>
      <w:lang w:eastAsia="tr-TR"/>
    </w:rPr>
  </w:style>
  <w:style w:type="character" w:customStyle="1" w:styleId="DipnotMetniChar">
    <w:name w:val="Dipnot Metni Char"/>
    <w:aliases w:val="Dipnot Metni Char Char Char Char,Dipnot Metni Char Char Char1"/>
    <w:basedOn w:val="VarsaylanParagrafYazTipi"/>
    <w:link w:val="DipnotMetni"/>
    <w:semiHidden/>
    <w:rsid w:val="002419C0"/>
    <w:rPr>
      <w:rFonts w:ascii="Times New Roman" w:eastAsia="Times New Roman" w:hAnsi="Times New Roman" w:cs="Times New Roman"/>
      <w:sz w:val="20"/>
      <w:szCs w:val="20"/>
      <w:lang w:eastAsia="tr-TR"/>
    </w:rPr>
  </w:style>
  <w:style w:type="table" w:styleId="TabloKlavuzu">
    <w:name w:val="Table Grid"/>
    <w:basedOn w:val="NormalTablo"/>
    <w:uiPriority w:val="59"/>
    <w:rsid w:val="002419C0"/>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B2EA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B2EA4"/>
    <w:rPr>
      <w:rFonts w:ascii="Calibri" w:eastAsia="Times New Roman" w:hAnsi="Calibri" w:cs="Times New Roman"/>
    </w:rPr>
  </w:style>
  <w:style w:type="paragraph" w:styleId="BalonMetni">
    <w:name w:val="Balloon Text"/>
    <w:basedOn w:val="Normal"/>
    <w:link w:val="BalonMetniChar"/>
    <w:uiPriority w:val="99"/>
    <w:semiHidden/>
    <w:unhideWhenUsed/>
    <w:rsid w:val="004B3F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B3F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2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8</Pages>
  <Words>3799</Words>
  <Characters>21660</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MBAYRAKTAR</dc:creator>
  <cp:keywords/>
  <dc:description/>
  <cp:lastModifiedBy>MBAYRAKTAR</cp:lastModifiedBy>
  <cp:revision>26</cp:revision>
  <cp:lastPrinted>2026-08-03T09:01:00Z</cp:lastPrinted>
  <dcterms:created xsi:type="dcterms:W3CDTF">2026-04-06T14:15:00Z</dcterms:created>
  <dcterms:modified xsi:type="dcterms:W3CDTF">2026-08-03T09:04:00Z</dcterms:modified>
</cp:coreProperties>
</file>