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13" w:rsidRPr="00ED7FC0" w:rsidRDefault="00A86313" w:rsidP="004765F8">
      <w:pPr>
        <w:contextualSpacing/>
        <w:jc w:val="center"/>
        <w:rPr>
          <w:b/>
          <w:sz w:val="20"/>
          <w:szCs w:val="20"/>
        </w:rPr>
      </w:pPr>
      <w:r w:rsidRPr="00ED7FC0">
        <w:rPr>
          <w:b/>
          <w:sz w:val="20"/>
          <w:szCs w:val="20"/>
        </w:rPr>
        <w:t xml:space="preserve">SAPANCA BELEDİYESİ TAŞINMAZ KİRALAMASINA İLİŞKİN İLAN </w:t>
      </w:r>
    </w:p>
    <w:p w:rsidR="004765F8" w:rsidRPr="00ED7FC0" w:rsidRDefault="004765F8" w:rsidP="004765F8">
      <w:pPr>
        <w:contextualSpacing/>
        <w:jc w:val="center"/>
        <w:rPr>
          <w:b/>
          <w:sz w:val="20"/>
          <w:szCs w:val="20"/>
        </w:rPr>
      </w:pPr>
    </w:p>
    <w:p w:rsidR="00880CAC" w:rsidRPr="00ED7FC0" w:rsidRDefault="00A86313" w:rsidP="004765F8">
      <w:pPr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D7FC0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1. </w:t>
      </w:r>
      <w:r w:rsidR="00880CAC" w:rsidRPr="00ED7FC0">
        <w:rPr>
          <w:sz w:val="20"/>
          <w:szCs w:val="20"/>
        </w:rPr>
        <w:t>Sapanca ilçe</w:t>
      </w:r>
      <w:r w:rsidR="00880CAC" w:rsidRPr="00ED7FC0">
        <w:rPr>
          <w:spacing w:val="-1"/>
          <w:sz w:val="20"/>
          <w:szCs w:val="20"/>
        </w:rPr>
        <w:t xml:space="preserve"> sınırları içerisinde, </w:t>
      </w:r>
      <w:proofErr w:type="gramStart"/>
      <w:r w:rsidR="00880CAC" w:rsidRPr="00ED7FC0">
        <w:rPr>
          <w:bCs/>
          <w:color w:val="000000"/>
          <w:sz w:val="20"/>
          <w:szCs w:val="20"/>
        </w:rPr>
        <w:t>kağıt</w:t>
      </w:r>
      <w:proofErr w:type="gramEnd"/>
      <w:r w:rsidR="00880CAC" w:rsidRPr="00ED7FC0">
        <w:rPr>
          <w:bCs/>
          <w:color w:val="000000"/>
          <w:sz w:val="20"/>
          <w:szCs w:val="20"/>
        </w:rPr>
        <w:t xml:space="preserve">, karton, plastik, metal, cam, yağ, giysi/tekstil, pil, elektronik vb. sıfır atık kapsamında bulunan ürünlerinin </w:t>
      </w:r>
      <w:r w:rsidR="00880CAC" w:rsidRPr="00ED7FC0">
        <w:rPr>
          <w:spacing w:val="-1"/>
          <w:sz w:val="20"/>
          <w:szCs w:val="20"/>
        </w:rPr>
        <w:t>geri dönüşümünün sağlanması, evsel nitelikli atıklardan kaynağında ayrı toplanması ve değerlendirilmesi için yüklenici tarafından temin edilecek</w:t>
      </w:r>
      <w:r w:rsidR="00880CAC" w:rsidRPr="00ED7FC0">
        <w:rPr>
          <w:b/>
          <w:spacing w:val="-1"/>
          <w:sz w:val="20"/>
          <w:szCs w:val="20"/>
        </w:rPr>
        <w:t xml:space="preserve"> </w:t>
      </w:r>
      <w:r w:rsidR="00AD0F9D">
        <w:rPr>
          <w:spacing w:val="-1"/>
          <w:sz w:val="20"/>
          <w:szCs w:val="20"/>
        </w:rPr>
        <w:t xml:space="preserve">4 </w:t>
      </w:r>
      <w:r w:rsidR="00880CAC" w:rsidRPr="00ED7FC0">
        <w:rPr>
          <w:spacing w:val="-1"/>
          <w:sz w:val="20"/>
          <w:szCs w:val="20"/>
        </w:rPr>
        <w:t>adet mobil atı</w:t>
      </w:r>
      <w:r w:rsidR="00AD0F9D">
        <w:rPr>
          <w:spacing w:val="-1"/>
          <w:sz w:val="20"/>
          <w:szCs w:val="20"/>
        </w:rPr>
        <w:t>k getirme merkezi, 25</w:t>
      </w:r>
      <w:r w:rsidR="00880CAC" w:rsidRPr="00ED7FC0">
        <w:rPr>
          <w:spacing w:val="-1"/>
          <w:sz w:val="20"/>
          <w:szCs w:val="20"/>
        </w:rPr>
        <w:t xml:space="preserve"> adet 1000 litre geri dönüşüm atık toplama konteyneri ve 5</w:t>
      </w:r>
      <w:r w:rsidR="00AD0F9D">
        <w:rPr>
          <w:color w:val="000000" w:themeColor="text1"/>
          <w:sz w:val="20"/>
          <w:szCs w:val="20"/>
        </w:rPr>
        <w:t>0</w:t>
      </w:r>
      <w:r w:rsidR="00880CAC" w:rsidRPr="00ED7FC0">
        <w:rPr>
          <w:color w:val="000000" w:themeColor="text1"/>
          <w:sz w:val="20"/>
          <w:szCs w:val="20"/>
        </w:rPr>
        <w:t xml:space="preserve"> adet</w:t>
      </w:r>
      <w:r w:rsidR="00880CAC" w:rsidRPr="00ED7FC0">
        <w:rPr>
          <w:sz w:val="20"/>
          <w:szCs w:val="20"/>
        </w:rPr>
        <w:t xml:space="preserve"> geri dönüşüm kafesinin koyulabilmesi için</w:t>
      </w:r>
      <w:r w:rsidR="00880CAC" w:rsidRPr="00ED7FC0">
        <w:rPr>
          <w:b/>
          <w:sz w:val="20"/>
          <w:szCs w:val="20"/>
        </w:rPr>
        <w:t xml:space="preserve"> </w:t>
      </w:r>
      <w:r w:rsidR="00AD0F9D" w:rsidRPr="00AD0F9D">
        <w:rPr>
          <w:sz w:val="20"/>
          <w:szCs w:val="20"/>
        </w:rPr>
        <w:t>m</w:t>
      </w:r>
      <w:r w:rsidR="00AD0F9D" w:rsidRPr="00ED7FC0">
        <w:rPr>
          <w:rFonts w:eastAsia="Calibri"/>
          <w:color w:val="000000" w:themeColor="text1"/>
          <w:sz w:val="20"/>
          <w:szCs w:val="20"/>
          <w:lang w:eastAsia="en-US"/>
        </w:rPr>
        <w:t xml:space="preserve">ülkiyeti ve kullanım tasarrufu Sapanca Belediyesine ait </w:t>
      </w:r>
      <w:r w:rsidR="00AD0F9D">
        <w:rPr>
          <w:color w:val="000000" w:themeColor="text1"/>
          <w:sz w:val="20"/>
          <w:szCs w:val="20"/>
        </w:rPr>
        <w:t xml:space="preserve">79 adet muhtelif yer </w:t>
      </w:r>
      <w:r w:rsidR="008F298E">
        <w:rPr>
          <w:color w:val="000000" w:themeColor="text1"/>
          <w:sz w:val="20"/>
          <w:szCs w:val="20"/>
        </w:rPr>
        <w:t>(toplam 142 m</w:t>
      </w:r>
      <w:r w:rsidR="008F298E">
        <w:rPr>
          <w:color w:val="000000" w:themeColor="text1"/>
          <w:sz w:val="20"/>
          <w:szCs w:val="20"/>
          <w:vertAlign w:val="superscript"/>
        </w:rPr>
        <w:t>2</w:t>
      </w:r>
      <w:r w:rsidR="008F298E">
        <w:rPr>
          <w:color w:val="000000" w:themeColor="text1"/>
          <w:sz w:val="20"/>
          <w:szCs w:val="20"/>
        </w:rPr>
        <w:t xml:space="preserve">) </w:t>
      </w:r>
      <w:r w:rsidR="00AD0F9D">
        <w:rPr>
          <w:spacing w:val="-1"/>
          <w:sz w:val="20"/>
          <w:szCs w:val="20"/>
        </w:rPr>
        <w:t>3 yıllığına</w:t>
      </w:r>
      <w:r w:rsidR="00880CAC" w:rsidRPr="00ED7FC0">
        <w:rPr>
          <w:spacing w:val="-1"/>
          <w:sz w:val="20"/>
          <w:szCs w:val="20"/>
        </w:rPr>
        <w:t xml:space="preserve"> 2886 sayılı Devlet İhale Kanunu’nun 45. maddesi gereğince açık teklif usulü ile kiralanacaktır.</w:t>
      </w:r>
    </w:p>
    <w:p w:rsidR="00880CAC" w:rsidRPr="00ED7FC0" w:rsidRDefault="00880CAC" w:rsidP="00880CAC">
      <w:pPr>
        <w:tabs>
          <w:tab w:val="left" w:pos="284"/>
        </w:tabs>
        <w:spacing w:before="120" w:after="120"/>
        <w:jc w:val="both"/>
        <w:rPr>
          <w:color w:val="000000" w:themeColor="text1"/>
          <w:sz w:val="20"/>
          <w:szCs w:val="20"/>
        </w:rPr>
      </w:pPr>
      <w:r w:rsidRPr="00ED7FC0">
        <w:rPr>
          <w:b/>
          <w:color w:val="000000" w:themeColor="text1"/>
          <w:sz w:val="20"/>
          <w:szCs w:val="20"/>
        </w:rPr>
        <w:t xml:space="preserve">2. </w:t>
      </w:r>
      <w:r w:rsidRPr="00ED7FC0">
        <w:rPr>
          <w:b/>
          <w:color w:val="000000" w:themeColor="text1"/>
          <w:sz w:val="20"/>
          <w:szCs w:val="20"/>
        </w:rPr>
        <w:tab/>
      </w:r>
      <w:r w:rsidRPr="00ED7FC0">
        <w:rPr>
          <w:color w:val="000000" w:themeColor="text1"/>
          <w:sz w:val="20"/>
          <w:szCs w:val="20"/>
        </w:rPr>
        <w:t>İhalenin Muhammen Bedeli (3 yıllık)</w:t>
      </w:r>
      <w:r w:rsidRPr="00ED7FC0">
        <w:rPr>
          <w:color w:val="000000" w:themeColor="text1"/>
          <w:sz w:val="20"/>
          <w:szCs w:val="20"/>
        </w:rPr>
        <w:tab/>
        <w:t>: 862</w:t>
      </w:r>
      <w:r w:rsidRPr="00ED7FC0">
        <w:rPr>
          <w:color w:val="000000" w:themeColor="text1"/>
          <w:spacing w:val="-2"/>
          <w:sz w:val="20"/>
          <w:szCs w:val="20"/>
        </w:rPr>
        <w:t>.</w:t>
      </w:r>
      <w:r w:rsidR="00C809FF">
        <w:rPr>
          <w:color w:val="000000" w:themeColor="text1"/>
          <w:spacing w:val="-2"/>
          <w:sz w:val="20"/>
          <w:szCs w:val="20"/>
        </w:rPr>
        <w:t>2</w:t>
      </w:r>
      <w:r w:rsidRPr="00ED7FC0">
        <w:rPr>
          <w:color w:val="000000" w:themeColor="text1"/>
          <w:spacing w:val="-2"/>
          <w:sz w:val="20"/>
          <w:szCs w:val="20"/>
        </w:rPr>
        <w:t>00 TL+KDV</w:t>
      </w:r>
    </w:p>
    <w:p w:rsidR="00880CAC" w:rsidRPr="00ED7FC0" w:rsidRDefault="00880CAC" w:rsidP="00880CAC">
      <w:pPr>
        <w:tabs>
          <w:tab w:val="left" w:pos="284"/>
        </w:tabs>
        <w:spacing w:before="120" w:after="120"/>
        <w:jc w:val="both"/>
        <w:rPr>
          <w:color w:val="000000" w:themeColor="text1"/>
          <w:sz w:val="20"/>
          <w:szCs w:val="20"/>
        </w:rPr>
      </w:pPr>
      <w:r w:rsidRPr="00ED7FC0">
        <w:rPr>
          <w:color w:val="000000" w:themeColor="text1"/>
          <w:sz w:val="20"/>
          <w:szCs w:val="20"/>
        </w:rPr>
        <w:t xml:space="preserve">   </w:t>
      </w:r>
      <w:r w:rsidRPr="00ED7FC0">
        <w:rPr>
          <w:color w:val="000000" w:themeColor="text1"/>
          <w:sz w:val="20"/>
          <w:szCs w:val="20"/>
        </w:rPr>
        <w:tab/>
        <w:t>İhalenin Geçici Teminatı (%3)</w:t>
      </w:r>
      <w:r w:rsidRPr="00ED7FC0">
        <w:rPr>
          <w:color w:val="000000" w:themeColor="text1"/>
          <w:sz w:val="20"/>
          <w:szCs w:val="20"/>
        </w:rPr>
        <w:tab/>
        <w:t xml:space="preserve">         </w:t>
      </w:r>
      <w:r w:rsidRPr="00ED7FC0">
        <w:rPr>
          <w:color w:val="000000" w:themeColor="text1"/>
          <w:sz w:val="20"/>
          <w:szCs w:val="20"/>
        </w:rPr>
        <w:tab/>
        <w:t xml:space="preserve">: 25.866 </w:t>
      </w:r>
      <w:r w:rsidRPr="00ED7FC0">
        <w:rPr>
          <w:color w:val="000000" w:themeColor="text1"/>
          <w:spacing w:val="-2"/>
          <w:sz w:val="20"/>
          <w:szCs w:val="20"/>
        </w:rPr>
        <w:t>TL</w:t>
      </w:r>
    </w:p>
    <w:p w:rsidR="00880CAC" w:rsidRPr="00ED7FC0" w:rsidRDefault="00880CAC" w:rsidP="00880CAC">
      <w:pPr>
        <w:spacing w:before="120" w:after="120"/>
        <w:jc w:val="both"/>
        <w:rPr>
          <w:rFonts w:eastAsia="Calibri"/>
          <w:color w:val="000000" w:themeColor="text1"/>
          <w:sz w:val="20"/>
          <w:szCs w:val="20"/>
        </w:rPr>
      </w:pPr>
      <w:r w:rsidRPr="00ED7FC0">
        <w:rPr>
          <w:rFonts w:eastAsia="Calibri"/>
          <w:b/>
          <w:color w:val="000000" w:themeColor="text1"/>
          <w:sz w:val="20"/>
          <w:szCs w:val="20"/>
        </w:rPr>
        <w:t>3.</w:t>
      </w:r>
      <w:r w:rsidRPr="00ED7FC0">
        <w:rPr>
          <w:rFonts w:eastAsia="Calibri"/>
          <w:color w:val="000000" w:themeColor="text1"/>
          <w:sz w:val="20"/>
          <w:szCs w:val="20"/>
        </w:rPr>
        <w:t xml:space="preserve"> İhale, </w:t>
      </w:r>
      <w:r w:rsidR="0008516F">
        <w:rPr>
          <w:rFonts w:eastAsia="Calibri"/>
          <w:color w:val="000000" w:themeColor="text1"/>
          <w:sz w:val="20"/>
          <w:szCs w:val="20"/>
          <w:lang w:eastAsia="en-US"/>
        </w:rPr>
        <w:t>20</w:t>
      </w:r>
      <w:r w:rsidRPr="00ED7FC0">
        <w:rPr>
          <w:rFonts w:eastAsia="Calibri"/>
          <w:color w:val="000000" w:themeColor="text1"/>
          <w:sz w:val="20"/>
          <w:szCs w:val="20"/>
          <w:lang w:eastAsia="en-US"/>
        </w:rPr>
        <w:t>.08.2026 Perşembe günü saat 14:00’de</w:t>
      </w:r>
      <w:r w:rsidRPr="00ED7FC0">
        <w:rPr>
          <w:rFonts w:eastAsia="Calibri"/>
          <w:color w:val="000000" w:themeColor="text1"/>
          <w:sz w:val="20"/>
          <w:szCs w:val="20"/>
        </w:rPr>
        <w:t xml:space="preserve"> Sapanca Belediye Meclis Toplantı Salonu, </w:t>
      </w:r>
      <w:proofErr w:type="spellStart"/>
      <w:r w:rsidRPr="00ED7FC0">
        <w:rPr>
          <w:rFonts w:eastAsia="Calibri"/>
          <w:color w:val="000000" w:themeColor="text1"/>
          <w:sz w:val="20"/>
          <w:szCs w:val="20"/>
        </w:rPr>
        <w:t>Rüstempaşa</w:t>
      </w:r>
      <w:proofErr w:type="spellEnd"/>
      <w:r w:rsidRPr="00ED7FC0">
        <w:rPr>
          <w:rFonts w:eastAsia="Calibri"/>
          <w:color w:val="000000" w:themeColor="text1"/>
          <w:sz w:val="20"/>
          <w:szCs w:val="20"/>
        </w:rPr>
        <w:t xml:space="preserve"> Mah</w:t>
      </w: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.,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 xml:space="preserve"> Mimar Sinan Cad. No:33 Sapanca / Sakarya adresinde yapılacaktır. İhaleye katılım belgeleri kapalı zarf ile en geç ihale saatine kadar İdareye teslim edilmelidir. </w:t>
      </w:r>
    </w:p>
    <w:p w:rsidR="00880CAC" w:rsidRPr="00ED7FC0" w:rsidRDefault="00880CAC" w:rsidP="00880CAC">
      <w:pPr>
        <w:spacing w:before="120" w:after="120"/>
        <w:jc w:val="both"/>
        <w:rPr>
          <w:color w:val="000000" w:themeColor="text1"/>
          <w:sz w:val="20"/>
          <w:szCs w:val="20"/>
        </w:rPr>
      </w:pPr>
      <w:r w:rsidRPr="00ED7FC0">
        <w:rPr>
          <w:b/>
          <w:color w:val="000000" w:themeColor="text1"/>
          <w:sz w:val="20"/>
          <w:szCs w:val="20"/>
        </w:rPr>
        <w:t>4.</w:t>
      </w:r>
      <w:r w:rsidRPr="00ED7FC0">
        <w:rPr>
          <w:color w:val="000000" w:themeColor="text1"/>
          <w:sz w:val="20"/>
          <w:szCs w:val="20"/>
        </w:rPr>
        <w:t xml:space="preserve"> İhaleye ait şartname ve ekleri mesai saatleri içerisinde Sapanca Belediyesi Emlak ve İstimlak </w:t>
      </w:r>
      <w:r w:rsidRPr="00ED7FC0">
        <w:rPr>
          <w:rFonts w:eastAsia="Calibri"/>
          <w:color w:val="000000" w:themeColor="text1"/>
          <w:sz w:val="20"/>
          <w:szCs w:val="20"/>
        </w:rPr>
        <w:t>Müdürlüğünde ücretsiz görülebilir ve 10.000 TL karşılığında temin edilebilir. İstekli, ihale dokümanını satın almakla, ihale dokümanını oluşturan belgelerde yer alan koşul, şart ve kuralları kabul etmiş sayılır.</w:t>
      </w:r>
      <w:r w:rsidRPr="00ED7FC0">
        <w:rPr>
          <w:color w:val="000000" w:themeColor="text1"/>
          <w:sz w:val="20"/>
          <w:szCs w:val="20"/>
        </w:rPr>
        <w:t xml:space="preserve">   </w:t>
      </w:r>
    </w:p>
    <w:p w:rsidR="00880CAC" w:rsidRPr="00ED7FC0" w:rsidRDefault="00880CAC" w:rsidP="00880CAC">
      <w:pPr>
        <w:spacing w:before="120" w:after="120"/>
        <w:jc w:val="both"/>
        <w:rPr>
          <w:rFonts w:eastAsia="Calibri"/>
          <w:color w:val="000000" w:themeColor="text1"/>
          <w:sz w:val="20"/>
          <w:szCs w:val="20"/>
        </w:rPr>
      </w:pPr>
      <w:r w:rsidRPr="00ED7FC0">
        <w:rPr>
          <w:b/>
          <w:color w:val="000000" w:themeColor="text1"/>
          <w:sz w:val="20"/>
          <w:szCs w:val="20"/>
        </w:rPr>
        <w:t>5.</w:t>
      </w:r>
      <w:r w:rsidRPr="00ED7FC0">
        <w:rPr>
          <w:color w:val="000000" w:themeColor="text1"/>
          <w:sz w:val="20"/>
          <w:szCs w:val="20"/>
        </w:rPr>
        <w:t xml:space="preserve"> İhaleye katılabilme şartları ve istenen belgeler;</w:t>
      </w:r>
    </w:p>
    <w:p w:rsidR="00880CAC" w:rsidRPr="00ED7FC0" w:rsidRDefault="00880CAC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a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 xml:space="preserve">. Gerçek kişiler için T.C. kimlik fotokopisi, Tüzel kişiler için vergi levhası fotokopisi </w:t>
      </w:r>
    </w:p>
    <w:p w:rsidR="00880CAC" w:rsidRPr="00ED7FC0" w:rsidRDefault="00880CAC" w:rsidP="00880CAC">
      <w:pPr>
        <w:tabs>
          <w:tab w:val="left" w:pos="426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b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 xml:space="preserve">. Gerçek kişiler için ikametgah belgesi ve adli sicil kaydı </w:t>
      </w:r>
    </w:p>
    <w:p w:rsidR="00880CAC" w:rsidRPr="00ED7FC0" w:rsidRDefault="00880CAC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c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>. Gerçek kişilerde noter tasdikli imza beyannamesi, Tüzel kişilerde noter tasdikli imza sirküleri.</w:t>
      </w:r>
    </w:p>
    <w:p w:rsidR="00880CAC" w:rsidRPr="00ED7FC0" w:rsidRDefault="00880CAC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d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>. Son durumu gösterir ticaret sicil gazetesi (Tüzel kişilerde)</w:t>
      </w:r>
    </w:p>
    <w:p w:rsidR="00880CAC" w:rsidRPr="00ED7FC0" w:rsidRDefault="00880CAC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e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 xml:space="preserve">. İlgili mevzuatı gereği kayıtlı bulunduğu güncel oda kayıt belgesi </w:t>
      </w:r>
    </w:p>
    <w:p w:rsidR="00880CAC" w:rsidRPr="00ED7FC0" w:rsidRDefault="00880CAC" w:rsidP="00880CAC">
      <w:pPr>
        <w:pStyle w:val="ListeParagraf"/>
        <w:tabs>
          <w:tab w:val="left" w:pos="0"/>
        </w:tabs>
        <w:ind w:left="0"/>
        <w:contextualSpacing w:val="0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f</w:t>
      </w:r>
      <w:proofErr w:type="gramEnd"/>
      <w:r w:rsidRPr="00ED7FC0">
        <w:rPr>
          <w:rFonts w:eastAsia="Calibri"/>
          <w:color w:val="000000" w:themeColor="text1"/>
          <w:sz w:val="20"/>
          <w:szCs w:val="20"/>
        </w:rPr>
        <w:t>. Geçici teminat mektubu veya makbuzu</w:t>
      </w:r>
    </w:p>
    <w:p w:rsidR="00880CAC" w:rsidRPr="00ED7FC0" w:rsidRDefault="00436284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g</w:t>
      </w:r>
      <w:r w:rsidR="00880CAC" w:rsidRPr="00ED7FC0">
        <w:rPr>
          <w:rFonts w:eastAsia="Calibri"/>
          <w:color w:val="000000" w:themeColor="text1"/>
          <w:sz w:val="20"/>
          <w:szCs w:val="20"/>
        </w:rPr>
        <w:t>.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 xml:space="preserve"> Tebligat için Türkiye’ de adres beyanı </w:t>
      </w:r>
    </w:p>
    <w:p w:rsidR="00880CAC" w:rsidRPr="00ED7FC0" w:rsidRDefault="00436284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h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>. İhale yasaklısı olmadığına dair beyan</w:t>
      </w:r>
    </w:p>
    <w:p w:rsidR="00880CAC" w:rsidRPr="00ED7FC0" w:rsidRDefault="00436284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i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>. Sapanca Belediyesi borcu yoktur belgesi</w:t>
      </w:r>
    </w:p>
    <w:p w:rsidR="00880CAC" w:rsidRPr="00ED7FC0" w:rsidRDefault="00ED7FC0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j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>. Sosyal güvenlik prim borcu olmadığına dair ihale ayında veya bir ay öncesinde alınmış belge</w:t>
      </w:r>
    </w:p>
    <w:p w:rsidR="00880CAC" w:rsidRPr="00ED7FC0" w:rsidRDefault="00ED7FC0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k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>. Vergi borcu olmadığına dair ihale ayında veya bir ay öncesinde alınmış belge</w:t>
      </w:r>
    </w:p>
    <w:p w:rsidR="00880CAC" w:rsidRPr="00ED7FC0" w:rsidRDefault="00ED7FC0" w:rsidP="00880CAC">
      <w:pPr>
        <w:pStyle w:val="ListeParagraf"/>
        <w:tabs>
          <w:tab w:val="left" w:pos="0"/>
        </w:tabs>
        <w:ind w:left="0"/>
        <w:contextualSpacing w:val="0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rFonts w:eastAsia="Calibri"/>
          <w:color w:val="000000" w:themeColor="text1"/>
          <w:sz w:val="20"/>
          <w:szCs w:val="20"/>
        </w:rPr>
        <w:t>l</w:t>
      </w:r>
      <w:r w:rsidR="00880CAC" w:rsidRPr="00ED7FC0">
        <w:rPr>
          <w:rFonts w:eastAsia="Calibri"/>
          <w:color w:val="000000" w:themeColor="text1"/>
          <w:sz w:val="20"/>
          <w:szCs w:val="20"/>
        </w:rPr>
        <w:t>.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 xml:space="preserve"> İhaleye vekaleten katılanlardan noter tasdikli vekaletname ve noter tasdikli imza beyannamesi</w:t>
      </w:r>
    </w:p>
    <w:p w:rsidR="00ED7FC0" w:rsidRPr="00ED7FC0" w:rsidRDefault="00ED7FC0" w:rsidP="00ED7FC0">
      <w:pPr>
        <w:tabs>
          <w:tab w:val="left" w:pos="426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ED7FC0">
        <w:rPr>
          <w:sz w:val="20"/>
          <w:szCs w:val="20"/>
        </w:rPr>
        <w:t>m.</w:t>
      </w:r>
      <w:proofErr w:type="gramEnd"/>
      <w:r w:rsidRPr="00ED7FC0">
        <w:rPr>
          <w:sz w:val="20"/>
          <w:szCs w:val="20"/>
        </w:rPr>
        <w:t xml:space="preserve"> Çevre, Şehircilik ve İklim Değişikliği Bakanlığından alınmış “Tehlikesiz Atıklar Toplama-Ayırma” konulu Çevre İzin ve Lisans Belgesi</w:t>
      </w:r>
    </w:p>
    <w:p w:rsidR="00880CAC" w:rsidRPr="00ED7FC0" w:rsidRDefault="00ED7FC0" w:rsidP="00880CAC">
      <w:pPr>
        <w:tabs>
          <w:tab w:val="left" w:pos="0"/>
        </w:tabs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>
        <w:rPr>
          <w:rFonts w:eastAsia="Calibri"/>
          <w:color w:val="000000" w:themeColor="text1"/>
          <w:sz w:val="20"/>
          <w:szCs w:val="20"/>
        </w:rPr>
        <w:t>n</w:t>
      </w:r>
      <w:proofErr w:type="gramEnd"/>
      <w:r w:rsidR="00880CAC" w:rsidRPr="00ED7FC0">
        <w:rPr>
          <w:rFonts w:eastAsia="Calibri"/>
          <w:color w:val="000000" w:themeColor="text1"/>
          <w:sz w:val="20"/>
          <w:szCs w:val="20"/>
        </w:rPr>
        <w:t xml:space="preserve">. İsteklinin iş ortaklığı olması halinde, iş ortaklığı beyannamesi ve noter onaylı sözleşme </w:t>
      </w:r>
    </w:p>
    <w:p w:rsidR="00880CAC" w:rsidRPr="00ED7FC0" w:rsidRDefault="00880CAC" w:rsidP="00880CAC">
      <w:pPr>
        <w:spacing w:before="120" w:after="120"/>
        <w:jc w:val="both"/>
        <w:rPr>
          <w:rFonts w:eastAsia="Calibri"/>
          <w:color w:val="000000" w:themeColor="text1"/>
          <w:sz w:val="20"/>
          <w:szCs w:val="20"/>
        </w:rPr>
      </w:pPr>
      <w:r w:rsidRPr="00ED7FC0">
        <w:rPr>
          <w:rFonts w:eastAsia="Calibri"/>
          <w:b/>
          <w:color w:val="000000" w:themeColor="text1"/>
          <w:sz w:val="20"/>
          <w:szCs w:val="20"/>
        </w:rPr>
        <w:t>6.</w:t>
      </w:r>
      <w:r w:rsidRPr="00ED7FC0">
        <w:rPr>
          <w:rFonts w:eastAsia="Calibri"/>
          <w:color w:val="000000" w:themeColor="text1"/>
          <w:sz w:val="20"/>
          <w:szCs w:val="20"/>
        </w:rPr>
        <w:t xml:space="preserve"> İdare, gerekçesini belirtmek suretiyle ihaleyi yapıp yapmamakta serbesttir.</w:t>
      </w:r>
    </w:p>
    <w:p w:rsidR="007862E3" w:rsidRPr="00ED7FC0" w:rsidRDefault="007862E3" w:rsidP="004765F8">
      <w:pPr>
        <w:contextualSpacing/>
        <w:jc w:val="both"/>
        <w:rPr>
          <w:rFonts w:eastAsia="Calibri"/>
          <w:color w:val="000000" w:themeColor="text1"/>
          <w:sz w:val="20"/>
          <w:szCs w:val="20"/>
        </w:rPr>
      </w:pPr>
    </w:p>
    <w:p w:rsidR="00B10775" w:rsidRPr="00ED7FC0" w:rsidRDefault="00B10775" w:rsidP="004765F8">
      <w:pPr>
        <w:contextualSpacing/>
        <w:jc w:val="both"/>
        <w:rPr>
          <w:sz w:val="20"/>
          <w:szCs w:val="20"/>
        </w:rPr>
      </w:pPr>
    </w:p>
    <w:p w:rsidR="00A86313" w:rsidRPr="00ED7FC0" w:rsidRDefault="00A86313" w:rsidP="004765F8">
      <w:pPr>
        <w:pStyle w:val="ListeParagraf"/>
        <w:ind w:left="7092" w:firstLine="696"/>
        <w:rPr>
          <w:b/>
          <w:sz w:val="20"/>
          <w:szCs w:val="20"/>
        </w:rPr>
      </w:pPr>
      <w:bookmarkStart w:id="0" w:name="_GoBack"/>
      <w:bookmarkEnd w:id="0"/>
    </w:p>
    <w:sectPr w:rsidR="00A86313" w:rsidRPr="00ED7FC0" w:rsidSect="004765F8">
      <w:headerReference w:type="default" r:id="rId8"/>
      <w:footerReference w:type="default" r:id="rId9"/>
      <w:pgSz w:w="11906" w:h="16838"/>
      <w:pgMar w:top="1418" w:right="1080" w:bottom="1560" w:left="1080" w:header="284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66" w:rsidRDefault="002A2466" w:rsidP="00225241">
      <w:r>
        <w:separator/>
      </w:r>
    </w:p>
  </w:endnote>
  <w:endnote w:type="continuationSeparator" w:id="0">
    <w:p w:rsidR="002A2466" w:rsidRDefault="002A2466" w:rsidP="0022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D7" w:rsidRDefault="009003D7" w:rsidP="009003D7">
    <w:pPr>
      <w:pStyle w:val="AralkYok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tr-T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3CC4A8" wp14:editId="375163A2">
              <wp:simplePos x="0" y="0"/>
              <wp:positionH relativeFrom="column">
                <wp:posOffset>-85726</wp:posOffset>
              </wp:positionH>
              <wp:positionV relativeFrom="paragraph">
                <wp:posOffset>92710</wp:posOffset>
              </wp:positionV>
              <wp:extent cx="6410325" cy="9525"/>
              <wp:effectExtent l="38100" t="38100" r="66675" b="85725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032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AAD015" id="Düz Bağlayıcı 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7.3pt" to="49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" strokecolor="black [3200]" strokeweight="2pt">
              <v:shadow on="t" color="black" opacity="24903f" origin=",.5" offset="0,.55556mm"/>
            </v:line>
          </w:pict>
        </mc:Fallback>
      </mc:AlternateContent>
    </w:r>
  </w:p>
  <w:p w:rsidR="00263D88" w:rsidRPr="004B683D" w:rsidRDefault="00263D88" w:rsidP="00263D88">
    <w:pPr>
      <w:pStyle w:val="AralkYok"/>
      <w:jc w:val="center"/>
      <w:rPr>
        <w:rFonts w:ascii="Times New Roman" w:hAnsi="Times New Roman"/>
        <w:sz w:val="20"/>
        <w:szCs w:val="20"/>
      </w:rPr>
    </w:pPr>
    <w:r w:rsidRPr="004B683D">
      <w:rPr>
        <w:rFonts w:ascii="Times New Roman" w:hAnsi="Times New Roman"/>
        <w:sz w:val="20"/>
        <w:szCs w:val="20"/>
      </w:rPr>
      <w:t>Rüstempaşa Mah. Mimar Sinan Cad. No:</w:t>
    </w:r>
    <w:r w:rsidR="004765F8">
      <w:rPr>
        <w:rFonts w:ascii="Times New Roman" w:hAnsi="Times New Roman"/>
        <w:sz w:val="20"/>
        <w:szCs w:val="20"/>
      </w:rPr>
      <w:t>33</w:t>
    </w:r>
    <w:r w:rsidRPr="004B683D">
      <w:rPr>
        <w:rFonts w:ascii="Times New Roman" w:hAnsi="Times New Roman"/>
        <w:sz w:val="20"/>
        <w:szCs w:val="20"/>
      </w:rPr>
      <w:t>, 54600, Sapanca / SAKARYA</w:t>
    </w:r>
  </w:p>
  <w:p w:rsidR="00263D88" w:rsidRPr="004B683D" w:rsidRDefault="00263D88" w:rsidP="00263D88">
    <w:pPr>
      <w:pStyle w:val="AralkYok"/>
      <w:jc w:val="center"/>
      <w:rPr>
        <w:rFonts w:ascii="Times New Roman" w:hAnsi="Times New Roman"/>
        <w:sz w:val="20"/>
        <w:szCs w:val="20"/>
      </w:rPr>
    </w:pPr>
    <w:r w:rsidRPr="004B683D">
      <w:rPr>
        <w:rFonts w:ascii="Times New Roman" w:hAnsi="Times New Roman"/>
        <w:sz w:val="20"/>
        <w:szCs w:val="20"/>
      </w:rPr>
      <w:t>Telefon: (0 850) 224 54 54 / d. 20,    Faks: (0 264) 582 93 48</w:t>
    </w:r>
  </w:p>
  <w:p w:rsidR="00225241" w:rsidRPr="00263D88" w:rsidRDefault="00263D88" w:rsidP="00263D88">
    <w:pPr>
      <w:pStyle w:val="AralkYok"/>
      <w:jc w:val="center"/>
      <w:rPr>
        <w:rFonts w:ascii="Times New Roman" w:hAnsi="Times New Roman"/>
        <w:sz w:val="20"/>
        <w:szCs w:val="20"/>
      </w:rPr>
    </w:pPr>
    <w:proofErr w:type="gramStart"/>
    <w:r w:rsidRPr="004B683D">
      <w:rPr>
        <w:rFonts w:ascii="Times New Roman" w:hAnsi="Times New Roman"/>
        <w:sz w:val="20"/>
        <w:szCs w:val="20"/>
      </w:rPr>
      <w:t>e</w:t>
    </w:r>
    <w:proofErr w:type="gramEnd"/>
    <w:r w:rsidRPr="004B683D">
      <w:rPr>
        <w:rFonts w:ascii="Times New Roman" w:hAnsi="Times New Roman"/>
        <w:sz w:val="20"/>
        <w:szCs w:val="20"/>
      </w:rPr>
      <w:t xml:space="preserve">-posta: </w:t>
    </w:r>
    <w:hyperlink r:id="rId1" w:history="1">
      <w:r w:rsidRPr="004B683D">
        <w:rPr>
          <w:rStyle w:val="Kpr"/>
          <w:rFonts w:ascii="Times New Roman" w:hAnsi="Times New Roman"/>
          <w:sz w:val="20"/>
          <w:szCs w:val="20"/>
        </w:rPr>
        <w:t>emlak@sapanca.bel.tr</w:t>
      </w:r>
    </w:hyperlink>
    <w:r w:rsidRPr="004B683D">
      <w:rPr>
        <w:rFonts w:ascii="Times New Roman" w:hAnsi="Times New Roman"/>
        <w:sz w:val="20"/>
        <w:szCs w:val="20"/>
      </w:rPr>
      <w:t xml:space="preserve">    </w:t>
    </w:r>
    <w:hyperlink r:id="rId2" w:history="1">
      <w:r w:rsidRPr="004B683D">
        <w:rPr>
          <w:rStyle w:val="Kpr"/>
          <w:rFonts w:ascii="Times New Roman" w:hAnsi="Times New Roman"/>
          <w:sz w:val="20"/>
          <w:szCs w:val="20"/>
        </w:rPr>
        <w:t>www.sapanca.bel.tr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66" w:rsidRDefault="002A2466" w:rsidP="00225241">
      <w:r>
        <w:separator/>
      </w:r>
    </w:p>
  </w:footnote>
  <w:footnote w:type="continuationSeparator" w:id="0">
    <w:p w:rsidR="002A2466" w:rsidRDefault="002A2466" w:rsidP="0022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88" w:rsidRPr="000011C6" w:rsidRDefault="00263D88" w:rsidP="00263D88">
    <w:pPr>
      <w:jc w:val="center"/>
      <w:rPr>
        <w:b/>
      </w:rPr>
    </w:pPr>
    <w:r w:rsidRPr="000011C6">
      <w:rPr>
        <w:noProof/>
      </w:rPr>
      <w:drawing>
        <wp:anchor distT="0" distB="0" distL="114300" distR="114300" simplePos="0" relativeHeight="251667456" behindDoc="1" locked="0" layoutInCell="1" allowOverlap="0" wp14:anchorId="0705E077" wp14:editId="0780E2CA">
          <wp:simplePos x="0" y="0"/>
          <wp:positionH relativeFrom="margin">
            <wp:posOffset>306724</wp:posOffset>
          </wp:positionH>
          <wp:positionV relativeFrom="paragraph">
            <wp:posOffset>-77962</wp:posOffset>
          </wp:positionV>
          <wp:extent cx="752475" cy="876300"/>
          <wp:effectExtent l="0" t="0" r="9525" b="0"/>
          <wp:wrapNone/>
          <wp:docPr id="5" name="Resim 5" descr="Belediye A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elediye A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11C6">
      <w:rPr>
        <w:b/>
      </w:rPr>
      <w:t>T.C</w:t>
    </w:r>
    <w:r>
      <w:rPr>
        <w:b/>
      </w:rPr>
      <w:t>.</w:t>
    </w:r>
  </w:p>
  <w:p w:rsidR="00263D88" w:rsidRPr="000011C6" w:rsidRDefault="00263D88" w:rsidP="00263D88">
    <w:pPr>
      <w:jc w:val="center"/>
      <w:rPr>
        <w:b/>
      </w:rPr>
    </w:pPr>
    <w:r w:rsidRPr="000011C6">
      <w:rPr>
        <w:b/>
      </w:rPr>
      <w:t>SAPANCA BELEDİYE BAŞKANLIĞI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CA1"/>
    <w:multiLevelType w:val="hybridMultilevel"/>
    <w:tmpl w:val="60342E62"/>
    <w:lvl w:ilvl="0" w:tplc="E21CE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24F1"/>
    <w:multiLevelType w:val="hybridMultilevel"/>
    <w:tmpl w:val="E3DCF1EC"/>
    <w:lvl w:ilvl="0" w:tplc="47C6F2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2D25"/>
    <w:multiLevelType w:val="hybridMultilevel"/>
    <w:tmpl w:val="7F06A690"/>
    <w:lvl w:ilvl="0" w:tplc="77CEA12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60710C"/>
    <w:multiLevelType w:val="hybridMultilevel"/>
    <w:tmpl w:val="4F40C16A"/>
    <w:lvl w:ilvl="0" w:tplc="041F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469AA"/>
    <w:multiLevelType w:val="hybridMultilevel"/>
    <w:tmpl w:val="E320E636"/>
    <w:lvl w:ilvl="0" w:tplc="041F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97AF0"/>
    <w:multiLevelType w:val="hybridMultilevel"/>
    <w:tmpl w:val="02BC21C2"/>
    <w:lvl w:ilvl="0" w:tplc="981E4140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6071212"/>
    <w:multiLevelType w:val="hybridMultilevel"/>
    <w:tmpl w:val="C7FCC1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866E8"/>
    <w:multiLevelType w:val="hybridMultilevel"/>
    <w:tmpl w:val="48BA79FC"/>
    <w:lvl w:ilvl="0" w:tplc="041F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849E2"/>
    <w:multiLevelType w:val="hybridMultilevel"/>
    <w:tmpl w:val="60342E62"/>
    <w:lvl w:ilvl="0" w:tplc="E21CE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85"/>
    <w:rsid w:val="000011C6"/>
    <w:rsid w:val="00027042"/>
    <w:rsid w:val="000548EC"/>
    <w:rsid w:val="000665A2"/>
    <w:rsid w:val="0008516F"/>
    <w:rsid w:val="000B026A"/>
    <w:rsid w:val="000C3230"/>
    <w:rsid w:val="000E30EC"/>
    <w:rsid w:val="001103C5"/>
    <w:rsid w:val="00180A28"/>
    <w:rsid w:val="001968E5"/>
    <w:rsid w:val="001B12CC"/>
    <w:rsid w:val="001D6036"/>
    <w:rsid w:val="001F733D"/>
    <w:rsid w:val="00225241"/>
    <w:rsid w:val="0024081F"/>
    <w:rsid w:val="00256FAE"/>
    <w:rsid w:val="00263B12"/>
    <w:rsid w:val="00263D88"/>
    <w:rsid w:val="00293B5A"/>
    <w:rsid w:val="002A0A4D"/>
    <w:rsid w:val="002A2466"/>
    <w:rsid w:val="002D0ED8"/>
    <w:rsid w:val="00301160"/>
    <w:rsid w:val="003071E6"/>
    <w:rsid w:val="00323EEF"/>
    <w:rsid w:val="00330B18"/>
    <w:rsid w:val="00355A61"/>
    <w:rsid w:val="00374C58"/>
    <w:rsid w:val="003828F4"/>
    <w:rsid w:val="00396124"/>
    <w:rsid w:val="003A6174"/>
    <w:rsid w:val="003B1EC8"/>
    <w:rsid w:val="003C2B3E"/>
    <w:rsid w:val="003D4673"/>
    <w:rsid w:val="003D4CB6"/>
    <w:rsid w:val="003E3AB8"/>
    <w:rsid w:val="003E438F"/>
    <w:rsid w:val="00414472"/>
    <w:rsid w:val="004166C0"/>
    <w:rsid w:val="00436284"/>
    <w:rsid w:val="0047209F"/>
    <w:rsid w:val="00474B11"/>
    <w:rsid w:val="004765F8"/>
    <w:rsid w:val="004A4526"/>
    <w:rsid w:val="004E27C5"/>
    <w:rsid w:val="00533914"/>
    <w:rsid w:val="0056235B"/>
    <w:rsid w:val="005733E4"/>
    <w:rsid w:val="00584624"/>
    <w:rsid w:val="00585FAE"/>
    <w:rsid w:val="00586D59"/>
    <w:rsid w:val="005C77E5"/>
    <w:rsid w:val="005F49BB"/>
    <w:rsid w:val="00627776"/>
    <w:rsid w:val="0063109E"/>
    <w:rsid w:val="00633271"/>
    <w:rsid w:val="00642302"/>
    <w:rsid w:val="00654BD8"/>
    <w:rsid w:val="006613FA"/>
    <w:rsid w:val="00662608"/>
    <w:rsid w:val="00684E54"/>
    <w:rsid w:val="00686683"/>
    <w:rsid w:val="006D6A3C"/>
    <w:rsid w:val="006E6A78"/>
    <w:rsid w:val="00735061"/>
    <w:rsid w:val="007511BB"/>
    <w:rsid w:val="007862E3"/>
    <w:rsid w:val="007A6697"/>
    <w:rsid w:val="007B6E05"/>
    <w:rsid w:val="007D30B4"/>
    <w:rsid w:val="00806870"/>
    <w:rsid w:val="00827F00"/>
    <w:rsid w:val="00840749"/>
    <w:rsid w:val="008611B5"/>
    <w:rsid w:val="00865152"/>
    <w:rsid w:val="00880CAC"/>
    <w:rsid w:val="008B1235"/>
    <w:rsid w:val="008C6BC9"/>
    <w:rsid w:val="008F298E"/>
    <w:rsid w:val="009003D7"/>
    <w:rsid w:val="0092039E"/>
    <w:rsid w:val="009221CE"/>
    <w:rsid w:val="00934CFE"/>
    <w:rsid w:val="00940C33"/>
    <w:rsid w:val="00953074"/>
    <w:rsid w:val="009718AE"/>
    <w:rsid w:val="009808DD"/>
    <w:rsid w:val="00982BC0"/>
    <w:rsid w:val="0098485C"/>
    <w:rsid w:val="0098557A"/>
    <w:rsid w:val="00990654"/>
    <w:rsid w:val="009A212F"/>
    <w:rsid w:val="009C1856"/>
    <w:rsid w:val="009C52E7"/>
    <w:rsid w:val="009E4BD4"/>
    <w:rsid w:val="00A12851"/>
    <w:rsid w:val="00A3171F"/>
    <w:rsid w:val="00A535FB"/>
    <w:rsid w:val="00A736A8"/>
    <w:rsid w:val="00A86313"/>
    <w:rsid w:val="00A94D44"/>
    <w:rsid w:val="00A95A93"/>
    <w:rsid w:val="00AB5773"/>
    <w:rsid w:val="00AD07AD"/>
    <w:rsid w:val="00AD0F9D"/>
    <w:rsid w:val="00AD51EC"/>
    <w:rsid w:val="00AE1D00"/>
    <w:rsid w:val="00AF7766"/>
    <w:rsid w:val="00AF784A"/>
    <w:rsid w:val="00B10775"/>
    <w:rsid w:val="00B47BD3"/>
    <w:rsid w:val="00B8043E"/>
    <w:rsid w:val="00B81D3B"/>
    <w:rsid w:val="00B93760"/>
    <w:rsid w:val="00BD434B"/>
    <w:rsid w:val="00C100C7"/>
    <w:rsid w:val="00C266DB"/>
    <w:rsid w:val="00C50DDA"/>
    <w:rsid w:val="00C809FF"/>
    <w:rsid w:val="00C90621"/>
    <w:rsid w:val="00C93C7D"/>
    <w:rsid w:val="00CA50D6"/>
    <w:rsid w:val="00CA644A"/>
    <w:rsid w:val="00D14F6C"/>
    <w:rsid w:val="00D314E6"/>
    <w:rsid w:val="00D328B1"/>
    <w:rsid w:val="00D32FE8"/>
    <w:rsid w:val="00D36F1D"/>
    <w:rsid w:val="00D478C4"/>
    <w:rsid w:val="00D55620"/>
    <w:rsid w:val="00D56F5E"/>
    <w:rsid w:val="00D63F49"/>
    <w:rsid w:val="00D67AA4"/>
    <w:rsid w:val="00D93C23"/>
    <w:rsid w:val="00DE47CB"/>
    <w:rsid w:val="00DE5EC9"/>
    <w:rsid w:val="00E20AEB"/>
    <w:rsid w:val="00E21B3E"/>
    <w:rsid w:val="00E2713D"/>
    <w:rsid w:val="00E4334D"/>
    <w:rsid w:val="00E4645D"/>
    <w:rsid w:val="00E74BEA"/>
    <w:rsid w:val="00E844E9"/>
    <w:rsid w:val="00E87E7D"/>
    <w:rsid w:val="00E92E7E"/>
    <w:rsid w:val="00E9485C"/>
    <w:rsid w:val="00EA0D72"/>
    <w:rsid w:val="00EB52B3"/>
    <w:rsid w:val="00EC3C85"/>
    <w:rsid w:val="00ED7FC0"/>
    <w:rsid w:val="00EF2890"/>
    <w:rsid w:val="00F05CE3"/>
    <w:rsid w:val="00F06C15"/>
    <w:rsid w:val="00F07139"/>
    <w:rsid w:val="00F30E56"/>
    <w:rsid w:val="00F37C08"/>
    <w:rsid w:val="00F47209"/>
    <w:rsid w:val="00F84F9A"/>
    <w:rsid w:val="00FB43C6"/>
    <w:rsid w:val="00FB5317"/>
    <w:rsid w:val="00FD28B8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716FF7-D118-4DF5-8FE9-1844547F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5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524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25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524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9003D7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uiPriority w:val="99"/>
    <w:unhideWhenUsed/>
    <w:rsid w:val="009003D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B531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82B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2BC0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59"/>
    <w:rsid w:val="0047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panca.bel.tr" TargetMode="External"/><Relationship Id="rId1" Type="http://schemas.openxmlformats.org/officeDocument/2006/relationships/hyperlink" Target="mailto:emlak@sapanca.bel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BDD4-37BC-4C66-A24B-DB80E6E2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KILIC</dc:creator>
  <cp:lastModifiedBy>MBAYRAKTAR</cp:lastModifiedBy>
  <cp:revision>15</cp:revision>
  <cp:lastPrinted>2026-08-03T08:56:00Z</cp:lastPrinted>
  <dcterms:created xsi:type="dcterms:W3CDTF">2021-03-04T08:48:00Z</dcterms:created>
  <dcterms:modified xsi:type="dcterms:W3CDTF">2026-08-03T12:17:00Z</dcterms:modified>
</cp:coreProperties>
</file>